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3EA" w:rsidRPr="00057534" w:rsidRDefault="00E75C0E"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TITLE 1</w:t>
      </w:r>
      <w:r w:rsidRPr="00057534">
        <w:rPr>
          <w:rFonts w:ascii="Times New Roman" w:hAnsi="Times New Roman" w:cs="Times New Roman"/>
          <w:b/>
          <w:sz w:val="20"/>
          <w:szCs w:val="20"/>
        </w:rPr>
        <w:tab/>
        <w:t>GENERAL GOVERNMENT ADM</w:t>
      </w:r>
      <w:r w:rsidR="000D10A6" w:rsidRPr="00057534">
        <w:rPr>
          <w:rFonts w:ascii="Times New Roman" w:hAnsi="Times New Roman" w:cs="Times New Roman"/>
          <w:b/>
          <w:sz w:val="20"/>
          <w:szCs w:val="20"/>
        </w:rPr>
        <w:t>I</w:t>
      </w:r>
      <w:r w:rsidRPr="00057534">
        <w:rPr>
          <w:rFonts w:ascii="Times New Roman" w:hAnsi="Times New Roman" w:cs="Times New Roman"/>
          <w:b/>
          <w:sz w:val="20"/>
          <w:szCs w:val="20"/>
        </w:rPr>
        <w:t>NISTRATIO</w:t>
      </w:r>
      <w:r w:rsidR="00B733EA" w:rsidRPr="00057534">
        <w:rPr>
          <w:rFonts w:ascii="Times New Roman" w:hAnsi="Times New Roman" w:cs="Times New Roman"/>
          <w:b/>
          <w:sz w:val="20"/>
          <w:szCs w:val="20"/>
        </w:rPr>
        <w:t>N</w:t>
      </w:r>
    </w:p>
    <w:p w:rsidR="00B733EA" w:rsidRPr="00057534" w:rsidRDefault="00E75C0E"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 xml:space="preserve">CHAPTER 8 </w:t>
      </w:r>
      <w:r w:rsidRPr="00057534">
        <w:rPr>
          <w:rFonts w:ascii="Times New Roman" w:hAnsi="Times New Roman" w:cs="Times New Roman"/>
          <w:b/>
          <w:sz w:val="20"/>
          <w:szCs w:val="20"/>
        </w:rPr>
        <w:tab/>
      </w:r>
      <w:r w:rsidR="00381DBA" w:rsidRPr="00057534">
        <w:rPr>
          <w:rFonts w:ascii="Times New Roman" w:hAnsi="Times New Roman" w:cs="Times New Roman"/>
          <w:b/>
          <w:sz w:val="20"/>
          <w:szCs w:val="20"/>
        </w:rPr>
        <w:t>STATE ETHICS COMMISSIO</w:t>
      </w:r>
      <w:r w:rsidR="00B733EA" w:rsidRPr="00057534">
        <w:rPr>
          <w:rFonts w:ascii="Times New Roman" w:hAnsi="Times New Roman" w:cs="Times New Roman"/>
          <w:b/>
          <w:sz w:val="20"/>
          <w:szCs w:val="20"/>
        </w:rPr>
        <w:t>N</w:t>
      </w:r>
      <w:r w:rsidR="00B733EA" w:rsidRPr="00057534">
        <w:rPr>
          <w:rFonts w:ascii="Times New Roman" w:hAnsi="Times New Roman" w:cs="Times New Roman"/>
          <w:b/>
          <w:sz w:val="20"/>
          <w:szCs w:val="20"/>
        </w:rPr>
        <w:tab/>
      </w:r>
    </w:p>
    <w:p w:rsidR="00E75C0E" w:rsidRPr="00057534" w:rsidRDefault="00973965"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 xml:space="preserve">PART I </w:t>
      </w:r>
      <w:r w:rsidRPr="00057534">
        <w:rPr>
          <w:rFonts w:ascii="Times New Roman" w:hAnsi="Times New Roman" w:cs="Times New Roman"/>
          <w:b/>
          <w:sz w:val="20"/>
          <w:szCs w:val="20"/>
        </w:rPr>
        <w:tab/>
        <w:t>G</w:t>
      </w:r>
      <w:bookmarkStart w:id="0" w:name="_GoBack"/>
      <w:bookmarkEnd w:id="0"/>
      <w:r w:rsidRPr="00057534">
        <w:rPr>
          <w:rFonts w:ascii="Times New Roman" w:hAnsi="Times New Roman" w:cs="Times New Roman"/>
          <w:b/>
          <w:sz w:val="20"/>
          <w:szCs w:val="20"/>
        </w:rPr>
        <w:t>ENERAL PROVISIONS</w:t>
      </w:r>
    </w:p>
    <w:p w:rsidR="00B733EA" w:rsidRPr="00057534" w:rsidRDefault="00B733EA" w:rsidP="00057534">
      <w:pPr>
        <w:spacing w:after="0" w:line="240" w:lineRule="auto"/>
        <w:jc w:val="both"/>
        <w:rPr>
          <w:rFonts w:ascii="Times New Roman" w:hAnsi="Times New Roman" w:cs="Times New Roman"/>
          <w:b/>
          <w:sz w:val="20"/>
          <w:szCs w:val="20"/>
        </w:rPr>
      </w:pPr>
    </w:p>
    <w:p w:rsidR="00B733EA" w:rsidRPr="00057534" w:rsidRDefault="00B733E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w:t>
      </w:r>
      <w:r w:rsidRPr="00057534">
        <w:rPr>
          <w:rFonts w:ascii="Times New Roman" w:hAnsi="Times New Roman" w:cs="Times New Roman"/>
          <w:b/>
          <w:sz w:val="20"/>
          <w:szCs w:val="20"/>
        </w:rPr>
        <w:tab/>
      </w:r>
      <w:r w:rsidR="007B06FC" w:rsidRPr="00057534">
        <w:rPr>
          <w:rFonts w:ascii="Times New Roman" w:hAnsi="Times New Roman" w:cs="Times New Roman"/>
          <w:b/>
          <w:sz w:val="20"/>
          <w:szCs w:val="20"/>
        </w:rPr>
        <w:tab/>
      </w:r>
      <w:r w:rsidR="00E75C0E" w:rsidRPr="00057534">
        <w:rPr>
          <w:rFonts w:ascii="Times New Roman" w:hAnsi="Times New Roman" w:cs="Times New Roman"/>
          <w:b/>
          <w:sz w:val="20"/>
          <w:szCs w:val="20"/>
        </w:rPr>
        <w:t>ISSUING AGENCY:</w:t>
      </w:r>
      <w:r w:rsidR="00E75C0E"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E75C0E" w:rsidRPr="00057534">
        <w:rPr>
          <w:rFonts w:ascii="Times New Roman" w:hAnsi="Times New Roman" w:cs="Times New Roman"/>
          <w:sz w:val="20"/>
          <w:szCs w:val="20"/>
        </w:rPr>
        <w:t>State eth</w:t>
      </w:r>
      <w:r w:rsidR="007E035F" w:rsidRPr="00057534">
        <w:rPr>
          <w:rFonts w:ascii="Times New Roman" w:hAnsi="Times New Roman" w:cs="Times New Roman"/>
          <w:sz w:val="20"/>
          <w:szCs w:val="20"/>
        </w:rPr>
        <w:t>ic</w:t>
      </w:r>
      <w:r w:rsidR="004B36E1" w:rsidRPr="00057534">
        <w:rPr>
          <w:rFonts w:ascii="Times New Roman" w:hAnsi="Times New Roman" w:cs="Times New Roman"/>
          <w:sz w:val="20"/>
          <w:szCs w:val="20"/>
        </w:rPr>
        <w:t>s commission (the commission), 800 Bradbury Dr. SE, Ste. 217,</w:t>
      </w:r>
      <w:r w:rsidR="007E035F" w:rsidRPr="00057534">
        <w:rPr>
          <w:rFonts w:ascii="Times New Roman" w:hAnsi="Times New Roman" w:cs="Times New Roman"/>
          <w:sz w:val="20"/>
          <w:szCs w:val="20"/>
        </w:rPr>
        <w:t xml:space="preserve"> </w:t>
      </w:r>
      <w:r w:rsidR="00981892" w:rsidRPr="00057534">
        <w:rPr>
          <w:rFonts w:ascii="Times New Roman" w:hAnsi="Times New Roman" w:cs="Times New Roman"/>
          <w:sz w:val="20"/>
          <w:szCs w:val="20"/>
        </w:rPr>
        <w:t>Albuquerque</w:t>
      </w:r>
      <w:r w:rsidR="004B36E1" w:rsidRPr="00057534">
        <w:rPr>
          <w:rFonts w:ascii="Times New Roman" w:hAnsi="Times New Roman" w:cs="Times New Roman"/>
          <w:sz w:val="20"/>
          <w:szCs w:val="20"/>
        </w:rPr>
        <w:t>, NM 87106.</w:t>
      </w:r>
    </w:p>
    <w:p w:rsidR="00381DBA"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w:t>
      </w:r>
      <w:r w:rsidR="00381DBA" w:rsidRPr="00057534">
        <w:rPr>
          <w:rFonts w:ascii="Times New Roman" w:hAnsi="Times New Roman" w:cs="Times New Roman"/>
          <w:sz w:val="20"/>
          <w:szCs w:val="20"/>
        </w:rPr>
        <w:t>1.8.1</w:t>
      </w:r>
      <w:r w:rsidRPr="00057534">
        <w:rPr>
          <w:rFonts w:ascii="Times New Roman" w:hAnsi="Times New Roman" w:cs="Times New Roman"/>
          <w:sz w:val="20"/>
          <w:szCs w:val="20"/>
        </w:rPr>
        <w:t xml:space="preserve">.1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w:t>
      </w:r>
      <w:r w:rsidR="00381DBA" w:rsidRPr="00057534">
        <w:rPr>
          <w:rFonts w:ascii="Times New Roman" w:hAnsi="Times New Roman" w:cs="Times New Roman"/>
          <w:b/>
          <w:sz w:val="20"/>
          <w:szCs w:val="20"/>
        </w:rPr>
        <w:t>2</w:t>
      </w:r>
      <w:r w:rsidRPr="00057534">
        <w:rPr>
          <w:rFonts w:ascii="Times New Roman" w:hAnsi="Times New Roman" w:cs="Times New Roman"/>
          <w:b/>
          <w:sz w:val="20"/>
          <w:szCs w:val="20"/>
        </w:rPr>
        <w:tab/>
      </w:r>
      <w:r w:rsidR="00381DBA" w:rsidRPr="00057534">
        <w:rPr>
          <w:rFonts w:ascii="Times New Roman" w:hAnsi="Times New Roman" w:cs="Times New Roman"/>
          <w:b/>
          <w:sz w:val="20"/>
          <w:szCs w:val="20"/>
        </w:rPr>
        <w:tab/>
      </w:r>
      <w:r w:rsidRPr="00057534">
        <w:rPr>
          <w:rFonts w:ascii="Times New Roman" w:hAnsi="Times New Roman" w:cs="Times New Roman"/>
          <w:b/>
          <w:sz w:val="20"/>
          <w:szCs w:val="20"/>
        </w:rPr>
        <w:t>SCOPE: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 xml:space="preserve">The rules of Chapter 8 provide for and govern the organization and administration </w:t>
      </w:r>
      <w:r w:rsidR="00B733EA" w:rsidRPr="00057534">
        <w:rPr>
          <w:rFonts w:ascii="Times New Roman" w:hAnsi="Times New Roman" w:cs="Times New Roman"/>
          <w:sz w:val="20"/>
          <w:szCs w:val="20"/>
        </w:rPr>
        <w:t>of the state ethics commission.</w:t>
      </w:r>
    </w:p>
    <w:p w:rsidR="007E035F"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[1.8.1.2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1.8.1.3</w:t>
      </w:r>
      <w:r w:rsidRPr="00057534">
        <w:rPr>
          <w:rFonts w:ascii="Times New Roman" w:hAnsi="Times New Roman" w:cs="Times New Roman"/>
          <w:b/>
          <w:sz w:val="20"/>
          <w:szCs w:val="20"/>
        </w:rPr>
        <w:tab/>
      </w:r>
      <w:r w:rsidRPr="00057534">
        <w:rPr>
          <w:rFonts w:ascii="Times New Roman" w:hAnsi="Times New Roman" w:cs="Times New Roman"/>
          <w:b/>
          <w:sz w:val="20"/>
          <w:szCs w:val="20"/>
        </w:rPr>
        <w:tab/>
        <w:t>STATUTORY AUTHORITY:</w:t>
      </w:r>
      <w:r w:rsidRPr="00057534">
        <w:rPr>
          <w:rFonts w:ascii="Times New Roman" w:hAnsi="Times New Roman" w:cs="Times New Roman"/>
          <w:sz w:val="20"/>
          <w:szCs w:val="20"/>
        </w:rPr>
        <w:t xml:space="preserve"> </w:t>
      </w:r>
      <w:r w:rsidR="00057534">
        <w:rPr>
          <w:rFonts w:ascii="Times New Roman" w:hAnsi="Times New Roman" w:cs="Times New Roman"/>
          <w:sz w:val="20"/>
          <w:szCs w:val="20"/>
        </w:rPr>
        <w:t xml:space="preserve"> </w:t>
      </w:r>
      <w:r w:rsidR="000D10A6" w:rsidRPr="00057534">
        <w:rPr>
          <w:rFonts w:ascii="Times New Roman" w:hAnsi="Times New Roman" w:cs="Times New Roman"/>
          <w:sz w:val="20"/>
          <w:szCs w:val="20"/>
        </w:rPr>
        <w:t xml:space="preserve">Paragraph 2 </w:t>
      </w:r>
      <w:r w:rsidR="00973965" w:rsidRPr="00057534">
        <w:rPr>
          <w:rFonts w:ascii="Times New Roman" w:hAnsi="Times New Roman" w:cs="Times New Roman"/>
          <w:sz w:val="20"/>
          <w:szCs w:val="20"/>
        </w:rPr>
        <w:t xml:space="preserve">of Subsection A of </w:t>
      </w:r>
      <w:r w:rsidR="000D10A6" w:rsidRPr="00057534">
        <w:rPr>
          <w:rFonts w:ascii="Times New Roman" w:hAnsi="Times New Roman" w:cs="Times New Roman"/>
          <w:sz w:val="20"/>
          <w:szCs w:val="20"/>
        </w:rPr>
        <w:t>Section 10-16G-5, State Ethics Commission Act, Section 10-16G-1 NMSA 1978.</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[1.8.1.3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1.8.1.4</w:t>
      </w:r>
      <w:r w:rsidRPr="00057534">
        <w:rPr>
          <w:rFonts w:ascii="Times New Roman" w:hAnsi="Times New Roman" w:cs="Times New Roman"/>
          <w:b/>
          <w:sz w:val="20"/>
          <w:szCs w:val="20"/>
        </w:rPr>
        <w:tab/>
      </w:r>
      <w:r w:rsidRPr="00057534">
        <w:rPr>
          <w:rFonts w:ascii="Times New Roman" w:hAnsi="Times New Roman" w:cs="Times New Roman"/>
          <w:b/>
          <w:sz w:val="20"/>
          <w:szCs w:val="20"/>
        </w:rPr>
        <w:tab/>
        <w:t>DURATION:</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057534">
        <w:rPr>
          <w:rFonts w:ascii="Times New Roman" w:hAnsi="Times New Roman" w:cs="Times New Roman"/>
          <w:sz w:val="20"/>
          <w:szCs w:val="20"/>
        </w:rPr>
        <w:t>Permanent.</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[1.8.1.4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1.8.1.5</w:t>
      </w:r>
      <w:r w:rsidRPr="00057534">
        <w:rPr>
          <w:rFonts w:ascii="Times New Roman" w:hAnsi="Times New Roman" w:cs="Times New Roman"/>
          <w:b/>
          <w:sz w:val="20"/>
          <w:szCs w:val="20"/>
        </w:rPr>
        <w:tab/>
      </w:r>
      <w:r w:rsidRPr="00057534">
        <w:rPr>
          <w:rFonts w:ascii="Times New Roman" w:hAnsi="Times New Roman" w:cs="Times New Roman"/>
          <w:b/>
          <w:sz w:val="20"/>
          <w:szCs w:val="20"/>
        </w:rPr>
        <w:tab/>
        <w:t>EFFECTIVE DATE: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January 1, 2020, unless a later date is cited at the end of a section, in which case the la</w:t>
      </w:r>
      <w:r w:rsidR="00B733EA" w:rsidRPr="00057534">
        <w:rPr>
          <w:rFonts w:ascii="Times New Roman" w:hAnsi="Times New Roman" w:cs="Times New Roman"/>
          <w:sz w:val="20"/>
          <w:szCs w:val="20"/>
        </w:rPr>
        <w:t>ter date is the effective date.</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[1.8.1.</w:t>
      </w:r>
      <w:r w:rsidR="006F5218" w:rsidRPr="00057534">
        <w:rPr>
          <w:rFonts w:ascii="Times New Roman" w:hAnsi="Times New Roman" w:cs="Times New Roman"/>
          <w:sz w:val="20"/>
          <w:szCs w:val="20"/>
        </w:rPr>
        <w:t>5</w:t>
      </w:r>
      <w:r w:rsidRPr="00057534">
        <w:rPr>
          <w:rFonts w:ascii="Times New Roman" w:hAnsi="Times New Roman" w:cs="Times New Roman"/>
          <w:sz w:val="20"/>
          <w:szCs w:val="20"/>
        </w:rPr>
        <w:t xml:space="preserve">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1.8.1.6</w:t>
      </w:r>
      <w:r w:rsidRPr="00057534">
        <w:rPr>
          <w:rFonts w:ascii="Times New Roman" w:hAnsi="Times New Roman" w:cs="Times New Roman"/>
          <w:b/>
          <w:sz w:val="20"/>
          <w:szCs w:val="20"/>
        </w:rPr>
        <w:tab/>
      </w:r>
      <w:r w:rsidRPr="00057534">
        <w:rPr>
          <w:rFonts w:ascii="Times New Roman" w:hAnsi="Times New Roman" w:cs="Times New Roman"/>
          <w:b/>
          <w:sz w:val="20"/>
          <w:szCs w:val="20"/>
        </w:rPr>
        <w:tab/>
        <w:t>OBJECTIVE: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 xml:space="preserve">The rules of Chapter 8 are promulgated to ensure that the </w:t>
      </w:r>
      <w:r w:rsidR="008B223D" w:rsidRPr="00057534">
        <w:rPr>
          <w:rFonts w:ascii="Times New Roman" w:hAnsi="Times New Roman" w:cs="Times New Roman"/>
          <w:sz w:val="20"/>
          <w:szCs w:val="20"/>
        </w:rPr>
        <w:t xml:space="preserve">state ethics commission is administered so that it works effectively, efficiently and fairly to achieve its constitutional and statutory mission. That mission is to ensure compliance </w:t>
      </w:r>
      <w:r w:rsidR="00D93695" w:rsidRPr="00057534">
        <w:rPr>
          <w:rFonts w:ascii="Times New Roman" w:hAnsi="Times New Roman" w:cs="Times New Roman"/>
          <w:sz w:val="20"/>
          <w:szCs w:val="20"/>
        </w:rPr>
        <w:t xml:space="preserve">with all applicable public ethics laws </w:t>
      </w:r>
      <w:r w:rsidR="008B223D" w:rsidRPr="00057534">
        <w:rPr>
          <w:rFonts w:ascii="Times New Roman" w:hAnsi="Times New Roman" w:cs="Times New Roman"/>
          <w:sz w:val="20"/>
          <w:szCs w:val="20"/>
        </w:rPr>
        <w:t xml:space="preserve">by all </w:t>
      </w:r>
      <w:r w:rsidR="00981892" w:rsidRPr="00057534">
        <w:rPr>
          <w:rFonts w:ascii="Times New Roman" w:hAnsi="Times New Roman" w:cs="Times New Roman"/>
          <w:sz w:val="20"/>
          <w:szCs w:val="20"/>
        </w:rPr>
        <w:t xml:space="preserve">public </w:t>
      </w:r>
      <w:r w:rsidR="008B223D" w:rsidRPr="00057534">
        <w:rPr>
          <w:rFonts w:ascii="Times New Roman" w:hAnsi="Times New Roman" w:cs="Times New Roman"/>
          <w:sz w:val="20"/>
          <w:szCs w:val="20"/>
        </w:rPr>
        <w:t>officials, employees, candidates, contractors, lobbyists an</w:t>
      </w:r>
      <w:r w:rsidR="00D93695" w:rsidRPr="00057534">
        <w:rPr>
          <w:rFonts w:ascii="Times New Roman" w:hAnsi="Times New Roman" w:cs="Times New Roman"/>
          <w:sz w:val="20"/>
          <w:szCs w:val="20"/>
        </w:rPr>
        <w:t xml:space="preserve">d others </w:t>
      </w:r>
      <w:r w:rsidR="000A3DF6" w:rsidRPr="00057534">
        <w:rPr>
          <w:rFonts w:ascii="Times New Roman" w:hAnsi="Times New Roman" w:cs="Times New Roman"/>
          <w:sz w:val="20"/>
          <w:szCs w:val="20"/>
        </w:rPr>
        <w:t xml:space="preserve">subject to the commission’s jurisdiction </w:t>
      </w:r>
      <w:r w:rsidR="00D93695" w:rsidRPr="00057534">
        <w:rPr>
          <w:rFonts w:ascii="Times New Roman" w:hAnsi="Times New Roman" w:cs="Times New Roman"/>
          <w:sz w:val="20"/>
          <w:szCs w:val="20"/>
        </w:rPr>
        <w:t>throughout</w:t>
      </w:r>
      <w:r w:rsidR="008B223D" w:rsidRPr="00057534">
        <w:rPr>
          <w:rFonts w:ascii="Times New Roman" w:hAnsi="Times New Roman" w:cs="Times New Roman"/>
          <w:sz w:val="20"/>
          <w:szCs w:val="20"/>
        </w:rPr>
        <w:t xml:space="preserve"> their employment or dealings with New Mexico state government</w:t>
      </w:r>
      <w:r w:rsidR="00012721" w:rsidRPr="00057534">
        <w:rPr>
          <w:rFonts w:ascii="Times New Roman" w:hAnsi="Times New Roman" w:cs="Times New Roman"/>
          <w:sz w:val="20"/>
          <w:szCs w:val="20"/>
        </w:rPr>
        <w:t>; and to ensure that the public ethics laws are clear, comprehensive and effective</w:t>
      </w:r>
      <w:r w:rsidR="008B223D" w:rsidRPr="00057534">
        <w:rPr>
          <w:rFonts w:ascii="Times New Roman" w:hAnsi="Times New Roman" w:cs="Times New Roman"/>
          <w:sz w:val="20"/>
          <w:szCs w:val="20"/>
        </w:rPr>
        <w:t>. The rules adopted in Chapter 8 shall be interpreted and applied to achieve the purposes and objectives for which the commission has been established.</w:t>
      </w:r>
    </w:p>
    <w:p w:rsidR="00B733EA" w:rsidRDefault="006E3DED"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[1.8.1.6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057534" w:rsidRPr="00057534" w:rsidRDefault="00057534" w:rsidP="00057534">
      <w:pPr>
        <w:spacing w:after="0" w:line="240" w:lineRule="auto"/>
        <w:rPr>
          <w:rFonts w:ascii="Times New Roman" w:hAnsi="Times New Roman" w:cs="Times New Roman"/>
          <w:sz w:val="20"/>
          <w:szCs w:val="20"/>
        </w:rPr>
      </w:pPr>
    </w:p>
    <w:p w:rsidR="00057534" w:rsidRDefault="00057534" w:rsidP="00057534">
      <w:pPr>
        <w:spacing w:after="0" w:line="240" w:lineRule="auto"/>
        <w:rPr>
          <w:rFonts w:ascii="Times New Roman" w:hAnsi="Times New Roman" w:cs="Times New Roman"/>
          <w:b/>
          <w:sz w:val="20"/>
          <w:szCs w:val="20"/>
        </w:rPr>
      </w:pPr>
      <w:r>
        <w:rPr>
          <w:rFonts w:ascii="Times New Roman" w:hAnsi="Times New Roman" w:cs="Times New Roman"/>
          <w:b/>
          <w:sz w:val="20"/>
          <w:szCs w:val="20"/>
        </w:rPr>
        <w:t>1.8.1.7</w:t>
      </w:r>
      <w:r>
        <w:rPr>
          <w:rFonts w:ascii="Times New Roman" w:hAnsi="Times New Roman" w:cs="Times New Roman"/>
          <w:b/>
          <w:sz w:val="20"/>
          <w:szCs w:val="20"/>
        </w:rPr>
        <w:tab/>
      </w:r>
      <w:r w:rsidR="00DC701A" w:rsidRPr="00057534">
        <w:rPr>
          <w:rFonts w:ascii="Times New Roman" w:hAnsi="Times New Roman" w:cs="Times New Roman"/>
          <w:b/>
          <w:sz w:val="20"/>
          <w:szCs w:val="20"/>
        </w:rPr>
        <w:tab/>
        <w:t>DEFINITION</w:t>
      </w:r>
      <w:r w:rsidR="006E3DED" w:rsidRPr="00057534">
        <w:rPr>
          <w:rFonts w:ascii="Times New Roman" w:hAnsi="Times New Roman" w:cs="Times New Roman"/>
          <w:b/>
          <w:sz w:val="20"/>
          <w:szCs w:val="20"/>
        </w:rPr>
        <w:t>S</w:t>
      </w:r>
      <w:r w:rsidR="00DC701A" w:rsidRPr="00057534">
        <w:rPr>
          <w:rFonts w:ascii="Times New Roman" w:hAnsi="Times New Roman" w:cs="Times New Roman"/>
          <w:b/>
          <w:sz w:val="20"/>
          <w:szCs w:val="20"/>
        </w:rPr>
        <w:t>:</w:t>
      </w:r>
    </w:p>
    <w:p w:rsidR="0092155C"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A.</w:t>
      </w:r>
      <w:r w:rsidR="007B06FC" w:rsidRPr="00057534">
        <w:rPr>
          <w:rFonts w:ascii="Times New Roman" w:hAnsi="Times New Roman" w:cs="Times New Roman"/>
          <w:b/>
          <w:sz w:val="20"/>
          <w:szCs w:val="20"/>
        </w:rPr>
        <w:tab/>
      </w:r>
      <w:r w:rsidR="0012150B" w:rsidRPr="00057534">
        <w:rPr>
          <w:rFonts w:ascii="Times New Roman" w:hAnsi="Times New Roman" w:cs="Times New Roman"/>
          <w:b/>
          <w:sz w:val="20"/>
          <w:szCs w:val="20"/>
        </w:rPr>
        <w:t xml:space="preserve">“Advisory opinions” </w:t>
      </w:r>
      <w:r w:rsidR="0012150B" w:rsidRPr="00057534">
        <w:rPr>
          <w:rFonts w:ascii="Times New Roman" w:hAnsi="Times New Roman" w:cs="Times New Roman"/>
          <w:sz w:val="20"/>
          <w:szCs w:val="20"/>
        </w:rPr>
        <w:t>are</w:t>
      </w:r>
      <w:r w:rsidR="00B0654D" w:rsidRPr="00057534">
        <w:rPr>
          <w:rFonts w:ascii="Times New Roman" w:hAnsi="Times New Roman" w:cs="Times New Roman"/>
          <w:sz w:val="20"/>
          <w:szCs w:val="20"/>
        </w:rPr>
        <w:t xml:space="preserve"> opinions written by the commission </w:t>
      </w:r>
      <w:r w:rsidR="00131826" w:rsidRPr="00057534">
        <w:rPr>
          <w:rFonts w:ascii="Times New Roman" w:hAnsi="Times New Roman" w:cs="Times New Roman"/>
          <w:sz w:val="20"/>
          <w:szCs w:val="20"/>
        </w:rPr>
        <w:t xml:space="preserve">responding to questions </w:t>
      </w:r>
      <w:r w:rsidR="003E0E30" w:rsidRPr="00057534">
        <w:rPr>
          <w:rFonts w:ascii="Times New Roman" w:hAnsi="Times New Roman" w:cs="Times New Roman"/>
          <w:sz w:val="20"/>
          <w:szCs w:val="20"/>
        </w:rPr>
        <w:t>presented by persons</w:t>
      </w:r>
      <w:r w:rsidR="00DE08AE" w:rsidRPr="00057534">
        <w:rPr>
          <w:rFonts w:ascii="Times New Roman" w:hAnsi="Times New Roman" w:cs="Times New Roman"/>
          <w:sz w:val="20"/>
          <w:szCs w:val="20"/>
        </w:rPr>
        <w:t xml:space="preserve"> authorized under Paragraph 1 of Subsection A of Section 10-16G-8 NMSA 1978</w:t>
      </w:r>
      <w:r w:rsidR="00131826" w:rsidRPr="00057534">
        <w:rPr>
          <w:rFonts w:ascii="Times New Roman" w:hAnsi="Times New Roman" w:cs="Times New Roman"/>
          <w:sz w:val="20"/>
          <w:szCs w:val="20"/>
        </w:rPr>
        <w:t xml:space="preserve"> </w:t>
      </w:r>
      <w:r w:rsidR="003E0E30" w:rsidRPr="00057534">
        <w:rPr>
          <w:rFonts w:ascii="Times New Roman" w:hAnsi="Times New Roman" w:cs="Times New Roman"/>
          <w:sz w:val="20"/>
          <w:szCs w:val="20"/>
        </w:rPr>
        <w:t xml:space="preserve">about how </w:t>
      </w:r>
      <w:r w:rsidR="00131826" w:rsidRPr="00057534">
        <w:rPr>
          <w:rFonts w:ascii="Times New Roman" w:hAnsi="Times New Roman" w:cs="Times New Roman"/>
          <w:sz w:val="20"/>
          <w:szCs w:val="20"/>
        </w:rPr>
        <w:t>ethics</w:t>
      </w:r>
      <w:r w:rsidR="00B0654D" w:rsidRPr="00057534">
        <w:rPr>
          <w:rFonts w:ascii="Times New Roman" w:hAnsi="Times New Roman" w:cs="Times New Roman"/>
          <w:sz w:val="20"/>
          <w:szCs w:val="20"/>
        </w:rPr>
        <w:t xml:space="preserve"> laws </w:t>
      </w:r>
      <w:r w:rsidR="003E0E30" w:rsidRPr="00057534">
        <w:rPr>
          <w:rFonts w:ascii="Times New Roman" w:hAnsi="Times New Roman" w:cs="Times New Roman"/>
          <w:sz w:val="20"/>
          <w:szCs w:val="20"/>
        </w:rPr>
        <w:t>apply to</w:t>
      </w:r>
      <w:r w:rsidR="00131826" w:rsidRPr="00057534">
        <w:rPr>
          <w:rFonts w:ascii="Times New Roman" w:hAnsi="Times New Roman" w:cs="Times New Roman"/>
          <w:sz w:val="20"/>
          <w:szCs w:val="20"/>
        </w:rPr>
        <w:t xml:space="preserve"> specific fact</w:t>
      </w:r>
      <w:r w:rsidR="00B0654D" w:rsidRPr="00057534">
        <w:rPr>
          <w:rFonts w:ascii="Times New Roman" w:hAnsi="Times New Roman" w:cs="Times New Roman"/>
          <w:sz w:val="20"/>
          <w:szCs w:val="20"/>
        </w:rPr>
        <w:t xml:space="preserve"> situation</w:t>
      </w:r>
      <w:r w:rsidR="003E0E30" w:rsidRPr="00057534">
        <w:rPr>
          <w:rFonts w:ascii="Times New Roman" w:hAnsi="Times New Roman" w:cs="Times New Roman"/>
          <w:sz w:val="20"/>
          <w:szCs w:val="20"/>
        </w:rPr>
        <w:t>s</w:t>
      </w:r>
      <w:r w:rsidR="00B0654D" w:rsidRPr="00057534">
        <w:rPr>
          <w:rFonts w:ascii="Times New Roman" w:hAnsi="Times New Roman" w:cs="Times New Roman"/>
          <w:sz w:val="20"/>
          <w:szCs w:val="20"/>
        </w:rPr>
        <w:t>.</w:t>
      </w:r>
    </w:p>
    <w:p w:rsidR="0012150B"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B.</w:t>
      </w:r>
      <w:r w:rsidR="007B06FC" w:rsidRPr="00057534">
        <w:rPr>
          <w:rFonts w:ascii="Times New Roman" w:hAnsi="Times New Roman" w:cs="Times New Roman"/>
          <w:b/>
          <w:sz w:val="20"/>
          <w:szCs w:val="20"/>
        </w:rPr>
        <w:tab/>
        <w:t>“Interagency agreement”</w:t>
      </w:r>
      <w:r w:rsidR="007B06FC" w:rsidRPr="00057534">
        <w:rPr>
          <w:rFonts w:ascii="Times New Roman" w:hAnsi="Times New Roman" w:cs="Times New Roman"/>
          <w:sz w:val="20"/>
          <w:szCs w:val="20"/>
        </w:rPr>
        <w:t xml:space="preserve"> means an agreement between the commission and another state or federal agency, including memoranda of understanding, joint powers agreements, and services agreements.</w:t>
      </w:r>
    </w:p>
    <w:p w:rsidR="006E3DED"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C.</w:t>
      </w:r>
      <w:r w:rsidR="007B06FC" w:rsidRPr="00057534">
        <w:rPr>
          <w:rFonts w:ascii="Times New Roman" w:hAnsi="Times New Roman" w:cs="Times New Roman"/>
          <w:b/>
          <w:sz w:val="20"/>
          <w:szCs w:val="20"/>
        </w:rPr>
        <w:tab/>
      </w:r>
      <w:r w:rsidR="006E3DED" w:rsidRPr="00057534">
        <w:rPr>
          <w:rFonts w:ascii="Times New Roman" w:hAnsi="Times New Roman" w:cs="Times New Roman"/>
          <w:b/>
          <w:sz w:val="20"/>
          <w:szCs w:val="20"/>
        </w:rPr>
        <w:t>“</w:t>
      </w:r>
      <w:r w:rsidR="00171E1F" w:rsidRPr="00057534">
        <w:rPr>
          <w:rFonts w:ascii="Times New Roman" w:hAnsi="Times New Roman" w:cs="Times New Roman"/>
          <w:b/>
          <w:sz w:val="20"/>
          <w:szCs w:val="20"/>
        </w:rPr>
        <w:t>Joint powers agreement</w:t>
      </w:r>
      <w:r w:rsidR="006E3DED" w:rsidRPr="00057534">
        <w:rPr>
          <w:rFonts w:ascii="Times New Roman" w:hAnsi="Times New Roman" w:cs="Times New Roman"/>
          <w:b/>
          <w:sz w:val="20"/>
          <w:szCs w:val="20"/>
        </w:rPr>
        <w:t xml:space="preserve">” </w:t>
      </w:r>
      <w:r w:rsidR="006E3DED" w:rsidRPr="00057534">
        <w:rPr>
          <w:rFonts w:ascii="Times New Roman" w:hAnsi="Times New Roman" w:cs="Times New Roman"/>
          <w:sz w:val="20"/>
          <w:szCs w:val="20"/>
        </w:rPr>
        <w:t>as used in this part, has the same meaning as it does in the Joint Powers Agreements Act, Section 1-11-1 NMSA 1978.</w:t>
      </w:r>
    </w:p>
    <w:p w:rsidR="006E3DED"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D.</w:t>
      </w:r>
      <w:r w:rsidR="007B06FC" w:rsidRPr="00057534">
        <w:rPr>
          <w:rFonts w:ascii="Times New Roman" w:hAnsi="Times New Roman" w:cs="Times New Roman"/>
          <w:sz w:val="20"/>
          <w:szCs w:val="20"/>
        </w:rPr>
        <w:tab/>
      </w:r>
      <w:r w:rsidR="006E3DED" w:rsidRPr="00057534">
        <w:rPr>
          <w:rFonts w:ascii="Times New Roman" w:hAnsi="Times New Roman" w:cs="Times New Roman"/>
          <w:sz w:val="20"/>
          <w:szCs w:val="20"/>
        </w:rPr>
        <w:t xml:space="preserve">Other words and phrases used in this part have the same meaning as found in </w:t>
      </w:r>
      <w:r w:rsidR="00973965" w:rsidRPr="00057534">
        <w:rPr>
          <w:rFonts w:ascii="Times New Roman" w:hAnsi="Times New Roman" w:cs="Times New Roman"/>
          <w:sz w:val="20"/>
          <w:szCs w:val="20"/>
        </w:rPr>
        <w:t>1.8.3.7 NMAC</w:t>
      </w:r>
      <w:r>
        <w:rPr>
          <w:rFonts w:ascii="Times New Roman" w:hAnsi="Times New Roman" w:cs="Times New Roman"/>
          <w:sz w:val="20"/>
          <w:szCs w:val="20"/>
        </w:rPr>
        <w:t>.</w:t>
      </w:r>
    </w:p>
    <w:p w:rsidR="00B733EA" w:rsidRPr="00057534" w:rsidRDefault="006E3DED"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[1.8.1.7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6E3DED" w:rsidRPr="00057534" w:rsidRDefault="006E3DED" w:rsidP="00057534">
      <w:pPr>
        <w:spacing w:after="0" w:line="240" w:lineRule="auto"/>
        <w:rPr>
          <w:rFonts w:ascii="Times New Roman" w:hAnsi="Times New Roman" w:cs="Times New Roman"/>
          <w:sz w:val="20"/>
          <w:szCs w:val="20"/>
        </w:rPr>
      </w:pPr>
    </w:p>
    <w:p w:rsidR="00981892" w:rsidRPr="00057534" w:rsidRDefault="00DC701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1.8.1.8</w:t>
      </w:r>
      <w:r w:rsidRPr="00057534">
        <w:rPr>
          <w:rFonts w:ascii="Times New Roman" w:hAnsi="Times New Roman" w:cs="Times New Roman"/>
          <w:b/>
          <w:sz w:val="20"/>
          <w:szCs w:val="20"/>
        </w:rPr>
        <w:tab/>
      </w:r>
      <w:r w:rsidRPr="00057534">
        <w:rPr>
          <w:rFonts w:ascii="Times New Roman" w:hAnsi="Times New Roman" w:cs="Times New Roman"/>
          <w:b/>
          <w:sz w:val="20"/>
          <w:szCs w:val="20"/>
        </w:rPr>
        <w:tab/>
      </w:r>
      <w:r w:rsidR="00B846C2" w:rsidRPr="00057534">
        <w:rPr>
          <w:rFonts w:ascii="Times New Roman" w:hAnsi="Times New Roman" w:cs="Times New Roman"/>
          <w:b/>
          <w:sz w:val="20"/>
          <w:szCs w:val="20"/>
        </w:rPr>
        <w:t xml:space="preserve">DUTIES AND </w:t>
      </w:r>
      <w:r w:rsidRPr="00057534">
        <w:rPr>
          <w:rFonts w:ascii="Times New Roman" w:hAnsi="Times New Roman" w:cs="Times New Roman"/>
          <w:b/>
          <w:sz w:val="20"/>
          <w:szCs w:val="20"/>
        </w:rPr>
        <w:t xml:space="preserve">POWERS OF THE DIRECTOR: </w:t>
      </w:r>
      <w:r w:rsidR="003E0E30" w:rsidRPr="00057534">
        <w:rPr>
          <w:rFonts w:ascii="Times New Roman" w:hAnsi="Times New Roman" w:cs="Times New Roman"/>
          <w:sz w:val="20"/>
          <w:szCs w:val="20"/>
        </w:rPr>
        <w:t>Without limiting the</w:t>
      </w:r>
      <w:r w:rsidR="00973965" w:rsidRPr="00057534">
        <w:rPr>
          <w:rFonts w:ascii="Times New Roman" w:hAnsi="Times New Roman" w:cs="Times New Roman"/>
          <w:sz w:val="20"/>
          <w:szCs w:val="20"/>
        </w:rPr>
        <w:t xml:space="preserve"> </w:t>
      </w:r>
      <w:r w:rsidR="00B846C2" w:rsidRPr="00057534">
        <w:rPr>
          <w:rFonts w:ascii="Times New Roman" w:hAnsi="Times New Roman" w:cs="Times New Roman"/>
          <w:sz w:val="20"/>
          <w:szCs w:val="20"/>
        </w:rPr>
        <w:t xml:space="preserve">duties and </w:t>
      </w:r>
      <w:r w:rsidR="00973965" w:rsidRPr="00057534">
        <w:rPr>
          <w:rFonts w:ascii="Times New Roman" w:hAnsi="Times New Roman" w:cs="Times New Roman"/>
          <w:sz w:val="20"/>
          <w:szCs w:val="20"/>
        </w:rPr>
        <w:t>powers conferred by statute</w:t>
      </w:r>
      <w:r w:rsidRPr="00057534">
        <w:rPr>
          <w:rFonts w:ascii="Times New Roman" w:hAnsi="Times New Roman" w:cs="Times New Roman"/>
          <w:sz w:val="20"/>
          <w:szCs w:val="20"/>
        </w:rPr>
        <w:t xml:space="preserve">, the director shall have the power </w:t>
      </w:r>
      <w:r w:rsidR="00981892" w:rsidRPr="00057534">
        <w:rPr>
          <w:rFonts w:ascii="Times New Roman" w:hAnsi="Times New Roman" w:cs="Times New Roman"/>
          <w:sz w:val="20"/>
          <w:szCs w:val="20"/>
        </w:rPr>
        <w:t>to:</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A.</w:t>
      </w:r>
      <w:r w:rsidR="00981892" w:rsidRPr="00057534">
        <w:rPr>
          <w:rFonts w:ascii="Times New Roman" w:hAnsi="Times New Roman" w:cs="Times New Roman"/>
          <w:sz w:val="20"/>
          <w:szCs w:val="20"/>
        </w:rPr>
        <w:tab/>
      </w:r>
      <w:r w:rsidR="00DC701A" w:rsidRPr="00057534">
        <w:rPr>
          <w:rFonts w:ascii="Times New Roman" w:hAnsi="Times New Roman" w:cs="Times New Roman"/>
          <w:sz w:val="20"/>
          <w:szCs w:val="20"/>
        </w:rPr>
        <w:t>review complaints</w:t>
      </w:r>
      <w:r w:rsidR="00981892" w:rsidRPr="00057534">
        <w:rPr>
          <w:rFonts w:ascii="Times New Roman" w:hAnsi="Times New Roman" w:cs="Times New Roman"/>
          <w:sz w:val="20"/>
          <w:szCs w:val="20"/>
        </w:rPr>
        <w:t xml:space="preserve"> filed with the commission</w:t>
      </w:r>
      <w:r w:rsidR="00DC701A" w:rsidRPr="00057534">
        <w:rPr>
          <w:rFonts w:ascii="Times New Roman" w:hAnsi="Times New Roman" w:cs="Times New Roman"/>
          <w:sz w:val="20"/>
          <w:szCs w:val="20"/>
        </w:rPr>
        <w:t xml:space="preserve"> for jurisdiction</w:t>
      </w:r>
      <w:r w:rsidR="001451F4"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B.</w:t>
      </w:r>
      <w:r w:rsidR="00981892" w:rsidRPr="00057534">
        <w:rPr>
          <w:rFonts w:ascii="Times New Roman" w:hAnsi="Times New Roman" w:cs="Times New Roman"/>
          <w:sz w:val="20"/>
          <w:szCs w:val="20"/>
        </w:rPr>
        <w:tab/>
      </w:r>
      <w:r w:rsidR="00DC701A" w:rsidRPr="00057534">
        <w:rPr>
          <w:rFonts w:ascii="Times New Roman" w:hAnsi="Times New Roman" w:cs="Times New Roman"/>
          <w:sz w:val="20"/>
          <w:szCs w:val="20"/>
        </w:rPr>
        <w:t xml:space="preserve">refer </w:t>
      </w:r>
      <w:r w:rsidR="001451F4" w:rsidRPr="00057534">
        <w:rPr>
          <w:rFonts w:ascii="Times New Roman" w:hAnsi="Times New Roman" w:cs="Times New Roman"/>
          <w:sz w:val="20"/>
          <w:szCs w:val="20"/>
        </w:rPr>
        <w:t>complaints</w:t>
      </w:r>
      <w:r w:rsidR="00981892" w:rsidRPr="00057534">
        <w:rPr>
          <w:rFonts w:ascii="Times New Roman" w:hAnsi="Times New Roman" w:cs="Times New Roman"/>
          <w:sz w:val="20"/>
          <w:szCs w:val="20"/>
        </w:rPr>
        <w:t xml:space="preserve"> over which the commission has jurisdiction</w:t>
      </w:r>
      <w:r w:rsidR="001451F4" w:rsidRPr="00057534">
        <w:rPr>
          <w:rFonts w:ascii="Times New Roman" w:hAnsi="Times New Roman" w:cs="Times New Roman"/>
          <w:sz w:val="20"/>
          <w:szCs w:val="20"/>
        </w:rPr>
        <w:t xml:space="preserve"> to the </w:t>
      </w:r>
      <w:r w:rsidR="00012721" w:rsidRPr="00057534">
        <w:rPr>
          <w:rFonts w:ascii="Times New Roman" w:hAnsi="Times New Roman" w:cs="Times New Roman"/>
          <w:sz w:val="20"/>
          <w:szCs w:val="20"/>
        </w:rPr>
        <w:t>general counsel</w:t>
      </w:r>
      <w:r w:rsidR="004928B0" w:rsidRPr="00057534">
        <w:rPr>
          <w:rFonts w:ascii="Times New Roman" w:hAnsi="Times New Roman" w:cs="Times New Roman"/>
          <w:sz w:val="20"/>
          <w:szCs w:val="20"/>
        </w:rPr>
        <w:t xml:space="preserve"> for investigation and possible filing of a complaint</w:t>
      </w:r>
      <w:r w:rsidR="00981892"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C.</w:t>
      </w:r>
      <w:r w:rsidR="00981892" w:rsidRPr="00057534">
        <w:rPr>
          <w:rFonts w:ascii="Times New Roman" w:hAnsi="Times New Roman" w:cs="Times New Roman"/>
          <w:sz w:val="20"/>
          <w:szCs w:val="20"/>
        </w:rPr>
        <w:tab/>
      </w:r>
      <w:r w:rsidR="001451F4" w:rsidRPr="00057534">
        <w:rPr>
          <w:rFonts w:ascii="Times New Roman" w:hAnsi="Times New Roman" w:cs="Times New Roman"/>
          <w:sz w:val="20"/>
          <w:szCs w:val="20"/>
        </w:rPr>
        <w:t xml:space="preserve">refer complaints, or parts thereof, to </w:t>
      </w:r>
      <w:r w:rsidR="00DC701A" w:rsidRPr="00057534">
        <w:rPr>
          <w:rFonts w:ascii="Times New Roman" w:hAnsi="Times New Roman" w:cs="Times New Roman"/>
          <w:sz w:val="20"/>
          <w:szCs w:val="20"/>
        </w:rPr>
        <w:t xml:space="preserve">other </w:t>
      </w:r>
      <w:r w:rsidR="001451F4" w:rsidRPr="00057534">
        <w:rPr>
          <w:rFonts w:ascii="Times New Roman" w:hAnsi="Times New Roman" w:cs="Times New Roman"/>
          <w:sz w:val="20"/>
          <w:szCs w:val="20"/>
        </w:rPr>
        <w:t xml:space="preserve">state or federal </w:t>
      </w:r>
      <w:r w:rsidR="00DC701A" w:rsidRPr="00057534">
        <w:rPr>
          <w:rFonts w:ascii="Times New Roman" w:hAnsi="Times New Roman" w:cs="Times New Roman"/>
          <w:sz w:val="20"/>
          <w:szCs w:val="20"/>
        </w:rPr>
        <w:t>agencies</w:t>
      </w:r>
      <w:r w:rsidR="001451F4" w:rsidRPr="00057534">
        <w:rPr>
          <w:rFonts w:ascii="Times New Roman" w:hAnsi="Times New Roman" w:cs="Times New Roman"/>
          <w:sz w:val="20"/>
          <w:szCs w:val="20"/>
        </w:rPr>
        <w:t xml:space="preserve"> with jurisdiction over such complaints</w:t>
      </w:r>
      <w:r w:rsidR="00981892" w:rsidRPr="00057534">
        <w:rPr>
          <w:rFonts w:ascii="Times New Roman" w:hAnsi="Times New Roman" w:cs="Times New Roman"/>
          <w:sz w:val="20"/>
          <w:szCs w:val="20"/>
        </w:rPr>
        <w:t xml:space="preserve">, </w:t>
      </w:r>
      <w:r w:rsidR="00096B38" w:rsidRPr="00057534">
        <w:rPr>
          <w:rFonts w:ascii="Times New Roman" w:hAnsi="Times New Roman" w:cs="Times New Roman"/>
          <w:sz w:val="20"/>
          <w:szCs w:val="20"/>
        </w:rPr>
        <w:t>pursuant to the terms of any joint powers agreements</w:t>
      </w:r>
      <w:r w:rsidR="0092155C" w:rsidRPr="00057534">
        <w:rPr>
          <w:rFonts w:ascii="Times New Roman" w:hAnsi="Times New Roman" w:cs="Times New Roman"/>
          <w:sz w:val="20"/>
          <w:szCs w:val="20"/>
        </w:rPr>
        <w:t xml:space="preserve"> or other interagency agreement</w:t>
      </w:r>
      <w:r w:rsidR="002C7A84" w:rsidRPr="00057534">
        <w:rPr>
          <w:rFonts w:ascii="Times New Roman" w:hAnsi="Times New Roman" w:cs="Times New Roman"/>
          <w:sz w:val="20"/>
          <w:szCs w:val="20"/>
        </w:rPr>
        <w:t>s</w:t>
      </w:r>
      <w:r w:rsidR="00096B38" w:rsidRPr="00057534">
        <w:rPr>
          <w:rFonts w:ascii="Times New Roman" w:hAnsi="Times New Roman" w:cs="Times New Roman"/>
          <w:sz w:val="20"/>
          <w:szCs w:val="20"/>
        </w:rPr>
        <w:t xml:space="preserve"> with any such agency</w:t>
      </w:r>
      <w:r w:rsidR="001451F4"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sidR="00981892" w:rsidRPr="00057534">
        <w:rPr>
          <w:rFonts w:ascii="Times New Roman" w:hAnsi="Times New Roman" w:cs="Times New Roman"/>
          <w:b/>
          <w:sz w:val="20"/>
          <w:szCs w:val="20"/>
        </w:rPr>
        <w:t>D.</w:t>
      </w:r>
      <w:r w:rsidR="00981892" w:rsidRPr="00057534">
        <w:rPr>
          <w:rFonts w:ascii="Times New Roman" w:hAnsi="Times New Roman" w:cs="Times New Roman"/>
          <w:b/>
          <w:sz w:val="20"/>
          <w:szCs w:val="20"/>
        </w:rPr>
        <w:tab/>
      </w:r>
      <w:r w:rsidR="00981892" w:rsidRPr="00057534">
        <w:rPr>
          <w:rFonts w:ascii="Times New Roman" w:hAnsi="Times New Roman" w:cs="Times New Roman"/>
          <w:sz w:val="20"/>
          <w:szCs w:val="20"/>
        </w:rPr>
        <w:t>enter into contracts on behalf of the commission, including, with the commission’s approval, joint powers agreements;</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sidR="00981892" w:rsidRPr="00057534">
        <w:rPr>
          <w:rFonts w:ascii="Times New Roman" w:hAnsi="Times New Roman" w:cs="Times New Roman"/>
          <w:b/>
          <w:sz w:val="20"/>
          <w:szCs w:val="20"/>
        </w:rPr>
        <w:t>E.</w:t>
      </w:r>
      <w:r w:rsidR="00981892" w:rsidRPr="00057534">
        <w:rPr>
          <w:rFonts w:ascii="Times New Roman" w:hAnsi="Times New Roman" w:cs="Times New Roman"/>
          <w:sz w:val="20"/>
          <w:szCs w:val="20"/>
        </w:rPr>
        <w:tab/>
        <w:t xml:space="preserve">with the approval of the </w:t>
      </w:r>
      <w:r w:rsidR="003E0E30" w:rsidRPr="00057534">
        <w:rPr>
          <w:rFonts w:ascii="Times New Roman" w:hAnsi="Times New Roman" w:cs="Times New Roman"/>
          <w:sz w:val="20"/>
          <w:szCs w:val="20"/>
        </w:rPr>
        <w:t xml:space="preserve">commission and at the direction of the </w:t>
      </w:r>
      <w:r w:rsidR="00981892" w:rsidRPr="00057534">
        <w:rPr>
          <w:rFonts w:ascii="Times New Roman" w:hAnsi="Times New Roman" w:cs="Times New Roman"/>
          <w:sz w:val="20"/>
          <w:szCs w:val="20"/>
        </w:rPr>
        <w:t xml:space="preserve">commission’s chair, </w:t>
      </w:r>
      <w:r w:rsidR="00DC701A" w:rsidRPr="00057534">
        <w:rPr>
          <w:rFonts w:ascii="Times New Roman" w:hAnsi="Times New Roman" w:cs="Times New Roman"/>
          <w:sz w:val="20"/>
          <w:szCs w:val="20"/>
        </w:rPr>
        <w:t xml:space="preserve">petition </w:t>
      </w:r>
      <w:r w:rsidR="001451F4" w:rsidRPr="00057534">
        <w:rPr>
          <w:rFonts w:ascii="Times New Roman" w:hAnsi="Times New Roman" w:cs="Times New Roman"/>
          <w:sz w:val="20"/>
          <w:szCs w:val="20"/>
        </w:rPr>
        <w:t xml:space="preserve">courts </w:t>
      </w:r>
      <w:r w:rsidR="00DC701A" w:rsidRPr="00057534">
        <w:rPr>
          <w:rFonts w:ascii="Times New Roman" w:hAnsi="Times New Roman" w:cs="Times New Roman"/>
          <w:sz w:val="20"/>
          <w:szCs w:val="20"/>
        </w:rPr>
        <w:t xml:space="preserve">for </w:t>
      </w:r>
      <w:r w:rsidR="00981892" w:rsidRPr="00057534">
        <w:rPr>
          <w:rFonts w:ascii="Times New Roman" w:hAnsi="Times New Roman" w:cs="Times New Roman"/>
          <w:sz w:val="20"/>
          <w:szCs w:val="20"/>
        </w:rPr>
        <w:t xml:space="preserve">the </w:t>
      </w:r>
      <w:r w:rsidR="004928B0" w:rsidRPr="00057534">
        <w:rPr>
          <w:rFonts w:ascii="Times New Roman" w:hAnsi="Times New Roman" w:cs="Times New Roman"/>
          <w:sz w:val="20"/>
          <w:szCs w:val="20"/>
        </w:rPr>
        <w:t xml:space="preserve">issuance and enforcement of </w:t>
      </w:r>
      <w:r w:rsidR="00DC701A" w:rsidRPr="00057534">
        <w:rPr>
          <w:rFonts w:ascii="Times New Roman" w:hAnsi="Times New Roman" w:cs="Times New Roman"/>
          <w:sz w:val="20"/>
          <w:szCs w:val="20"/>
        </w:rPr>
        <w:t>subpoenas</w:t>
      </w:r>
      <w:r w:rsidR="001451F4" w:rsidRPr="00057534">
        <w:rPr>
          <w:rFonts w:ascii="Times New Roman" w:hAnsi="Times New Roman" w:cs="Times New Roman"/>
          <w:sz w:val="20"/>
          <w:szCs w:val="20"/>
        </w:rPr>
        <w:t xml:space="preserve"> </w:t>
      </w:r>
      <w:r w:rsidR="00981892" w:rsidRPr="00057534">
        <w:rPr>
          <w:rFonts w:ascii="Times New Roman" w:hAnsi="Times New Roman" w:cs="Times New Roman"/>
          <w:sz w:val="20"/>
          <w:szCs w:val="20"/>
        </w:rPr>
        <w:t>in relation to:</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ab/>
      </w:r>
      <w:r>
        <w:rPr>
          <w:rFonts w:ascii="Times New Roman" w:hAnsi="Times New Roman" w:cs="Times New Roman"/>
          <w:sz w:val="20"/>
          <w:szCs w:val="20"/>
        </w:rPr>
        <w:tab/>
      </w:r>
      <w:r w:rsidR="00981892" w:rsidRPr="00057534">
        <w:rPr>
          <w:rFonts w:ascii="Times New Roman" w:hAnsi="Times New Roman" w:cs="Times New Roman"/>
          <w:b/>
          <w:sz w:val="20"/>
          <w:szCs w:val="20"/>
        </w:rPr>
        <w:t>(1)</w:t>
      </w:r>
      <w:r w:rsidR="00981892" w:rsidRPr="00057534">
        <w:rPr>
          <w:rFonts w:ascii="Times New Roman" w:hAnsi="Times New Roman" w:cs="Times New Roman"/>
          <w:sz w:val="20"/>
          <w:szCs w:val="20"/>
        </w:rPr>
        <w:tab/>
        <w:t>the</w:t>
      </w:r>
      <w:r w:rsidR="001451F4" w:rsidRPr="00057534">
        <w:rPr>
          <w:rFonts w:ascii="Times New Roman" w:hAnsi="Times New Roman" w:cs="Times New Roman"/>
          <w:sz w:val="20"/>
          <w:szCs w:val="20"/>
        </w:rPr>
        <w:t xml:space="preserve"> </w:t>
      </w:r>
      <w:r w:rsidR="00012721" w:rsidRPr="00057534">
        <w:rPr>
          <w:rFonts w:ascii="Times New Roman" w:hAnsi="Times New Roman" w:cs="Times New Roman"/>
          <w:sz w:val="20"/>
          <w:szCs w:val="20"/>
        </w:rPr>
        <w:t>general counsel</w:t>
      </w:r>
      <w:r w:rsidR="00981892" w:rsidRPr="00057534">
        <w:rPr>
          <w:rFonts w:ascii="Times New Roman" w:hAnsi="Times New Roman" w:cs="Times New Roman"/>
          <w:sz w:val="20"/>
          <w:szCs w:val="20"/>
        </w:rPr>
        <w:t>’s investigations to determine probable cause in connection with a complaint filed with the commission;</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981892" w:rsidRPr="00057534">
        <w:rPr>
          <w:rFonts w:ascii="Times New Roman" w:hAnsi="Times New Roman" w:cs="Times New Roman"/>
          <w:b/>
          <w:sz w:val="20"/>
          <w:szCs w:val="20"/>
        </w:rPr>
        <w:t>(2)</w:t>
      </w:r>
      <w:r w:rsidR="00981892" w:rsidRPr="00057534">
        <w:rPr>
          <w:rFonts w:ascii="Times New Roman" w:hAnsi="Times New Roman" w:cs="Times New Roman"/>
          <w:sz w:val="20"/>
          <w:szCs w:val="20"/>
        </w:rPr>
        <w:tab/>
        <w:t>the adjudication of complaints filed with the commission</w:t>
      </w:r>
      <w:r w:rsidR="001451F4" w:rsidRPr="00057534">
        <w:rPr>
          <w:rFonts w:ascii="Times New Roman" w:hAnsi="Times New Roman" w:cs="Times New Roman"/>
          <w:sz w:val="20"/>
          <w:szCs w:val="20"/>
        </w:rPr>
        <w:t>;</w:t>
      </w:r>
      <w:r w:rsidR="0012754D" w:rsidRPr="00057534">
        <w:rPr>
          <w:rFonts w:ascii="Times New Roman" w:hAnsi="Times New Roman" w:cs="Times New Roman"/>
          <w:sz w:val="20"/>
          <w:szCs w:val="20"/>
        </w:rPr>
        <w:t xml:space="preserve"> and</w:t>
      </w:r>
    </w:p>
    <w:p w:rsidR="00B733EA"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981892" w:rsidRPr="00057534">
        <w:rPr>
          <w:rFonts w:ascii="Times New Roman" w:hAnsi="Times New Roman" w:cs="Times New Roman"/>
          <w:b/>
          <w:sz w:val="20"/>
          <w:szCs w:val="20"/>
        </w:rPr>
        <w:t>(3)</w:t>
      </w:r>
      <w:r w:rsidR="00981892" w:rsidRPr="00057534">
        <w:rPr>
          <w:rFonts w:ascii="Times New Roman" w:hAnsi="Times New Roman" w:cs="Times New Roman"/>
          <w:b/>
          <w:sz w:val="20"/>
          <w:szCs w:val="20"/>
        </w:rPr>
        <w:tab/>
      </w:r>
      <w:r w:rsidR="00981892" w:rsidRPr="00057534">
        <w:rPr>
          <w:rFonts w:ascii="Times New Roman" w:hAnsi="Times New Roman" w:cs="Times New Roman"/>
          <w:sz w:val="20"/>
          <w:szCs w:val="20"/>
        </w:rPr>
        <w:t>an investigation related to the commission’s determination whether to file a civil court action to enforce</w:t>
      </w:r>
      <w:r w:rsidR="005E5FC7" w:rsidRPr="00057534">
        <w:rPr>
          <w:rFonts w:ascii="Times New Roman" w:hAnsi="Times New Roman" w:cs="Times New Roman"/>
          <w:sz w:val="20"/>
          <w:szCs w:val="20"/>
        </w:rPr>
        <w:t xml:space="preserve"> any available civil remedy corresponding to</w:t>
      </w:r>
      <w:r w:rsidR="00981892" w:rsidRPr="00057534">
        <w:rPr>
          <w:rFonts w:ascii="Times New Roman" w:hAnsi="Times New Roman" w:cs="Times New Roman"/>
          <w:sz w:val="20"/>
          <w:szCs w:val="20"/>
        </w:rPr>
        <w:t xml:space="preserve"> any statute or constitutional amendment </w:t>
      </w:r>
      <w:r w:rsidR="005E5FC7" w:rsidRPr="00057534">
        <w:rPr>
          <w:rFonts w:ascii="Times New Roman" w:hAnsi="Times New Roman" w:cs="Times New Roman"/>
          <w:sz w:val="20"/>
          <w:szCs w:val="20"/>
        </w:rPr>
        <w:t>over which</w:t>
      </w:r>
      <w:r w:rsidR="00981892" w:rsidRPr="00057534">
        <w:rPr>
          <w:rFonts w:ascii="Times New Roman" w:hAnsi="Times New Roman" w:cs="Times New Roman"/>
          <w:sz w:val="20"/>
          <w:szCs w:val="20"/>
        </w:rPr>
        <w:t xml:space="preserve"> the commission</w:t>
      </w:r>
      <w:r w:rsidR="005E5FC7" w:rsidRPr="00057534">
        <w:rPr>
          <w:rFonts w:ascii="Times New Roman" w:hAnsi="Times New Roman" w:cs="Times New Roman"/>
          <w:sz w:val="20"/>
          <w:szCs w:val="20"/>
        </w:rPr>
        <w:t xml:space="preserve"> has </w:t>
      </w:r>
      <w:r w:rsidR="00981892" w:rsidRPr="00057534">
        <w:rPr>
          <w:rFonts w:ascii="Times New Roman" w:hAnsi="Times New Roman" w:cs="Times New Roman"/>
          <w:sz w:val="20"/>
          <w:szCs w:val="20"/>
        </w:rPr>
        <w:t>jurisdiction;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F.</w:t>
      </w:r>
      <w:r w:rsidR="00981892" w:rsidRPr="00057534">
        <w:rPr>
          <w:rFonts w:ascii="Times New Roman" w:hAnsi="Times New Roman" w:cs="Times New Roman"/>
          <w:sz w:val="20"/>
          <w:szCs w:val="20"/>
        </w:rPr>
        <w:tab/>
        <w:t>with the approval of the commission</w:t>
      </w:r>
      <w:r w:rsidR="00973965" w:rsidRPr="00057534">
        <w:rPr>
          <w:rFonts w:ascii="Times New Roman" w:hAnsi="Times New Roman" w:cs="Times New Roman"/>
          <w:sz w:val="20"/>
          <w:szCs w:val="20"/>
        </w:rPr>
        <w:t>,</w:t>
      </w:r>
      <w:r w:rsidR="005E5FC7" w:rsidRPr="00057534">
        <w:rPr>
          <w:rFonts w:ascii="Times New Roman" w:hAnsi="Times New Roman" w:cs="Times New Roman"/>
          <w:sz w:val="20"/>
          <w:szCs w:val="20"/>
        </w:rPr>
        <w:t xml:space="preserve"> file a civil court action to enforce any available civil remedy corresponding to any statute or constitutional amendment over which the commission has jurisdiction;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G.</w:t>
      </w:r>
      <w:r w:rsidR="00981892" w:rsidRPr="00057534">
        <w:rPr>
          <w:rFonts w:ascii="Times New Roman" w:hAnsi="Times New Roman" w:cs="Times New Roman"/>
          <w:sz w:val="20"/>
          <w:szCs w:val="20"/>
        </w:rPr>
        <w:tab/>
      </w:r>
      <w:r w:rsidR="00096B38" w:rsidRPr="00057534">
        <w:rPr>
          <w:rFonts w:ascii="Times New Roman" w:hAnsi="Times New Roman" w:cs="Times New Roman"/>
          <w:sz w:val="20"/>
          <w:szCs w:val="20"/>
        </w:rPr>
        <w:t xml:space="preserve">select and </w:t>
      </w:r>
      <w:r w:rsidR="00DC701A" w:rsidRPr="00057534">
        <w:rPr>
          <w:rFonts w:ascii="Times New Roman" w:hAnsi="Times New Roman" w:cs="Times New Roman"/>
          <w:sz w:val="20"/>
          <w:szCs w:val="20"/>
        </w:rPr>
        <w:t>hire staff</w:t>
      </w:r>
      <w:r w:rsidR="00D05059" w:rsidRPr="00057534">
        <w:rPr>
          <w:rFonts w:ascii="Times New Roman" w:hAnsi="Times New Roman" w:cs="Times New Roman"/>
          <w:sz w:val="20"/>
          <w:szCs w:val="20"/>
        </w:rPr>
        <w:t>, including a general counsel</w:t>
      </w:r>
      <w:r w:rsidR="004928B0"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H.</w:t>
      </w:r>
      <w:r w:rsidR="00981892" w:rsidRPr="00057534">
        <w:rPr>
          <w:rFonts w:ascii="Times New Roman" w:hAnsi="Times New Roman" w:cs="Times New Roman"/>
          <w:sz w:val="20"/>
          <w:szCs w:val="20"/>
        </w:rPr>
        <w:tab/>
      </w:r>
      <w:r w:rsidR="004928B0" w:rsidRPr="00057534">
        <w:rPr>
          <w:rFonts w:ascii="Times New Roman" w:hAnsi="Times New Roman" w:cs="Times New Roman"/>
          <w:sz w:val="20"/>
          <w:szCs w:val="20"/>
        </w:rPr>
        <w:t xml:space="preserve">select and </w:t>
      </w:r>
      <w:r w:rsidR="00DC701A" w:rsidRPr="00057534">
        <w:rPr>
          <w:rFonts w:ascii="Times New Roman" w:hAnsi="Times New Roman" w:cs="Times New Roman"/>
          <w:sz w:val="20"/>
          <w:szCs w:val="20"/>
        </w:rPr>
        <w:t xml:space="preserve">contract with </w:t>
      </w:r>
      <w:r w:rsidR="00012721" w:rsidRPr="00057534">
        <w:rPr>
          <w:rFonts w:ascii="Times New Roman" w:hAnsi="Times New Roman" w:cs="Times New Roman"/>
          <w:sz w:val="20"/>
          <w:szCs w:val="20"/>
        </w:rPr>
        <w:t>hearing officers</w:t>
      </w:r>
      <w:r w:rsidR="00DC701A" w:rsidRPr="00057534">
        <w:rPr>
          <w:rFonts w:ascii="Times New Roman" w:hAnsi="Times New Roman" w:cs="Times New Roman"/>
          <w:sz w:val="20"/>
          <w:szCs w:val="20"/>
        </w:rPr>
        <w:t xml:space="preserve"> and other</w:t>
      </w:r>
      <w:r w:rsidR="001451F4" w:rsidRPr="00057534">
        <w:rPr>
          <w:rFonts w:ascii="Times New Roman" w:hAnsi="Times New Roman" w:cs="Times New Roman"/>
          <w:sz w:val="20"/>
          <w:szCs w:val="20"/>
        </w:rPr>
        <w:t xml:space="preserve"> contractors</w:t>
      </w:r>
      <w:r w:rsidR="004928B0"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I.</w:t>
      </w:r>
      <w:r w:rsidR="00981892" w:rsidRPr="00057534">
        <w:rPr>
          <w:rFonts w:ascii="Times New Roman" w:hAnsi="Times New Roman" w:cs="Times New Roman"/>
          <w:sz w:val="20"/>
          <w:szCs w:val="20"/>
        </w:rPr>
        <w:tab/>
      </w:r>
      <w:r w:rsidR="00620F61" w:rsidRPr="00057534">
        <w:rPr>
          <w:rFonts w:ascii="Times New Roman" w:hAnsi="Times New Roman" w:cs="Times New Roman"/>
          <w:sz w:val="20"/>
          <w:szCs w:val="20"/>
        </w:rPr>
        <w:t>recomme</w:t>
      </w:r>
      <w:r w:rsidR="004928B0" w:rsidRPr="00057534">
        <w:rPr>
          <w:rFonts w:ascii="Times New Roman" w:hAnsi="Times New Roman" w:cs="Times New Roman"/>
          <w:sz w:val="20"/>
          <w:szCs w:val="20"/>
        </w:rPr>
        <w:t xml:space="preserve">nd </w:t>
      </w:r>
      <w:r w:rsidR="00012721" w:rsidRPr="00057534">
        <w:rPr>
          <w:rFonts w:ascii="Times New Roman" w:hAnsi="Times New Roman" w:cs="Times New Roman"/>
          <w:sz w:val="20"/>
          <w:szCs w:val="20"/>
        </w:rPr>
        <w:t>to the commission adoption</w:t>
      </w:r>
      <w:r w:rsidR="00EC3B10" w:rsidRPr="00057534">
        <w:rPr>
          <w:rFonts w:ascii="Times New Roman" w:hAnsi="Times New Roman" w:cs="Times New Roman"/>
          <w:sz w:val="20"/>
          <w:szCs w:val="20"/>
        </w:rPr>
        <w:t xml:space="preserve"> of draft </w:t>
      </w:r>
      <w:r w:rsidR="004928B0" w:rsidRPr="00057534">
        <w:rPr>
          <w:rFonts w:ascii="Times New Roman" w:hAnsi="Times New Roman" w:cs="Times New Roman"/>
          <w:sz w:val="20"/>
          <w:szCs w:val="20"/>
        </w:rPr>
        <w:t>rules</w:t>
      </w:r>
      <w:r w:rsidR="00EC3B10" w:rsidRPr="00057534">
        <w:rPr>
          <w:rFonts w:ascii="Times New Roman" w:hAnsi="Times New Roman" w:cs="Times New Roman"/>
          <w:sz w:val="20"/>
          <w:szCs w:val="20"/>
        </w:rPr>
        <w:t>, forms</w:t>
      </w:r>
      <w:r w:rsidR="004928B0" w:rsidRPr="00057534">
        <w:rPr>
          <w:rFonts w:ascii="Times New Roman" w:hAnsi="Times New Roman" w:cs="Times New Roman"/>
          <w:sz w:val="20"/>
          <w:szCs w:val="20"/>
        </w:rPr>
        <w:t xml:space="preserve"> or legislative changes;</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J.</w:t>
      </w:r>
      <w:r w:rsidR="00981892" w:rsidRPr="00057534">
        <w:rPr>
          <w:rFonts w:ascii="Times New Roman" w:hAnsi="Times New Roman" w:cs="Times New Roman"/>
          <w:sz w:val="20"/>
          <w:szCs w:val="20"/>
        </w:rPr>
        <w:tab/>
      </w:r>
      <w:r w:rsidR="00EC3B10" w:rsidRPr="00057534">
        <w:rPr>
          <w:rFonts w:ascii="Times New Roman" w:hAnsi="Times New Roman" w:cs="Times New Roman"/>
          <w:sz w:val="20"/>
          <w:szCs w:val="20"/>
        </w:rPr>
        <w:t xml:space="preserve">prepare </w:t>
      </w:r>
      <w:r w:rsidR="00012721" w:rsidRPr="00057534">
        <w:rPr>
          <w:rFonts w:ascii="Times New Roman" w:hAnsi="Times New Roman" w:cs="Times New Roman"/>
          <w:sz w:val="20"/>
          <w:szCs w:val="20"/>
        </w:rPr>
        <w:t>annual</w:t>
      </w:r>
      <w:r w:rsidR="004928B0" w:rsidRPr="00057534">
        <w:rPr>
          <w:rFonts w:ascii="Times New Roman" w:hAnsi="Times New Roman" w:cs="Times New Roman"/>
          <w:sz w:val="20"/>
          <w:szCs w:val="20"/>
        </w:rPr>
        <w:t xml:space="preserve"> budget</w:t>
      </w:r>
      <w:r w:rsidR="00EC3B10" w:rsidRPr="00057534">
        <w:rPr>
          <w:rFonts w:ascii="Times New Roman" w:hAnsi="Times New Roman" w:cs="Times New Roman"/>
          <w:sz w:val="20"/>
          <w:szCs w:val="20"/>
        </w:rPr>
        <w:t>s</w:t>
      </w:r>
      <w:r w:rsidR="004928B0" w:rsidRPr="00057534">
        <w:rPr>
          <w:rFonts w:ascii="Times New Roman" w:hAnsi="Times New Roman" w:cs="Times New Roman"/>
          <w:sz w:val="20"/>
          <w:szCs w:val="20"/>
        </w:rPr>
        <w:t xml:space="preserve"> and appropriation requests</w:t>
      </w:r>
      <w:r w:rsidR="00981892" w:rsidRPr="00057534">
        <w:rPr>
          <w:rFonts w:ascii="Times New Roman" w:hAnsi="Times New Roman" w:cs="Times New Roman"/>
          <w:sz w:val="20"/>
          <w:szCs w:val="20"/>
        </w:rPr>
        <w:t xml:space="preserve"> for commission approval;</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K.</w:t>
      </w:r>
      <w:r w:rsidR="00981892" w:rsidRPr="00057534">
        <w:rPr>
          <w:rFonts w:ascii="Times New Roman" w:hAnsi="Times New Roman" w:cs="Times New Roman"/>
          <w:sz w:val="20"/>
          <w:szCs w:val="20"/>
        </w:rPr>
        <w:tab/>
      </w:r>
      <w:r w:rsidR="00EC3B10" w:rsidRPr="00057534">
        <w:rPr>
          <w:rFonts w:ascii="Times New Roman" w:hAnsi="Times New Roman" w:cs="Times New Roman"/>
          <w:sz w:val="20"/>
          <w:szCs w:val="20"/>
        </w:rPr>
        <w:t>auth</w:t>
      </w:r>
      <w:r w:rsidR="00620F61" w:rsidRPr="00057534">
        <w:rPr>
          <w:rFonts w:ascii="Times New Roman" w:hAnsi="Times New Roman" w:cs="Times New Roman"/>
          <w:sz w:val="20"/>
          <w:szCs w:val="20"/>
        </w:rPr>
        <w:t>orize t</w:t>
      </w:r>
      <w:r w:rsidR="00012721" w:rsidRPr="00057534">
        <w:rPr>
          <w:rFonts w:ascii="Times New Roman" w:hAnsi="Times New Roman" w:cs="Times New Roman"/>
          <w:sz w:val="20"/>
          <w:szCs w:val="20"/>
        </w:rPr>
        <w:t>he general counsel</w:t>
      </w:r>
      <w:r w:rsidR="00620F61" w:rsidRPr="00057534">
        <w:rPr>
          <w:rFonts w:ascii="Times New Roman" w:hAnsi="Times New Roman" w:cs="Times New Roman"/>
          <w:sz w:val="20"/>
          <w:szCs w:val="20"/>
        </w:rPr>
        <w:t xml:space="preserve"> to admini</w:t>
      </w:r>
      <w:r w:rsidR="004928B0" w:rsidRPr="00057534">
        <w:rPr>
          <w:rFonts w:ascii="Times New Roman" w:hAnsi="Times New Roman" w:cs="Times New Roman"/>
          <w:sz w:val="20"/>
          <w:szCs w:val="20"/>
        </w:rPr>
        <w:t>ster oaths and take depositions;</w:t>
      </w:r>
    </w:p>
    <w:p w:rsidR="007E180A"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L.</w:t>
      </w:r>
      <w:r w:rsidR="007E180A" w:rsidRPr="00057534">
        <w:rPr>
          <w:rFonts w:ascii="Times New Roman" w:hAnsi="Times New Roman" w:cs="Times New Roman"/>
          <w:sz w:val="20"/>
          <w:szCs w:val="20"/>
        </w:rPr>
        <w:tab/>
        <w:t xml:space="preserve">during a period of vacancy or extended absence in the office of the general counsel, assign any duties assigned to the general counsel by statute or rule to a qualified </w:t>
      </w:r>
      <w:r w:rsidR="00264351" w:rsidRPr="00057534">
        <w:rPr>
          <w:rFonts w:ascii="Times New Roman" w:hAnsi="Times New Roman" w:cs="Times New Roman"/>
          <w:sz w:val="20"/>
          <w:szCs w:val="20"/>
        </w:rPr>
        <w:t>attorney who is either on the commission’s staff or on contract with the commission;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M</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620F61" w:rsidRPr="00057534">
        <w:rPr>
          <w:rFonts w:ascii="Times New Roman" w:hAnsi="Times New Roman" w:cs="Times New Roman"/>
          <w:sz w:val="20"/>
          <w:szCs w:val="20"/>
        </w:rPr>
        <w:t>draft advisory opinions for the commission’</w:t>
      </w:r>
      <w:r w:rsidR="00981892" w:rsidRPr="00057534">
        <w:rPr>
          <w:rFonts w:ascii="Times New Roman" w:hAnsi="Times New Roman" w:cs="Times New Roman"/>
          <w:sz w:val="20"/>
          <w:szCs w:val="20"/>
        </w:rPr>
        <w:t>s approval;</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N</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4928B0" w:rsidRPr="00057534">
        <w:rPr>
          <w:rFonts w:ascii="Times New Roman" w:hAnsi="Times New Roman" w:cs="Times New Roman"/>
          <w:sz w:val="20"/>
          <w:szCs w:val="20"/>
        </w:rPr>
        <w:t>notify</w:t>
      </w:r>
      <w:r w:rsidR="001C78C6" w:rsidRPr="00057534">
        <w:rPr>
          <w:rFonts w:ascii="Times New Roman" w:hAnsi="Times New Roman" w:cs="Times New Roman"/>
          <w:sz w:val="20"/>
          <w:szCs w:val="20"/>
        </w:rPr>
        <w:t xml:space="preserve"> parties and </w:t>
      </w:r>
      <w:r w:rsidR="004928B0" w:rsidRPr="00057534">
        <w:rPr>
          <w:rFonts w:ascii="Times New Roman" w:hAnsi="Times New Roman" w:cs="Times New Roman"/>
          <w:sz w:val="20"/>
          <w:szCs w:val="20"/>
        </w:rPr>
        <w:t xml:space="preserve">the </w:t>
      </w:r>
      <w:r w:rsidR="001C78C6" w:rsidRPr="00057534">
        <w:rPr>
          <w:rFonts w:ascii="Times New Roman" w:hAnsi="Times New Roman" w:cs="Times New Roman"/>
          <w:sz w:val="20"/>
          <w:szCs w:val="20"/>
        </w:rPr>
        <w:t xml:space="preserve">public of commission </w:t>
      </w:r>
      <w:r w:rsidR="004928B0" w:rsidRPr="00057534">
        <w:rPr>
          <w:rFonts w:ascii="Times New Roman" w:hAnsi="Times New Roman" w:cs="Times New Roman"/>
          <w:sz w:val="20"/>
          <w:szCs w:val="20"/>
        </w:rPr>
        <w:t>actions, including dismissals or referrals of complaints</w:t>
      </w:r>
      <w:r w:rsidR="00981892"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O</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D25BCB" w:rsidRPr="00057534">
        <w:rPr>
          <w:rFonts w:ascii="Times New Roman" w:hAnsi="Times New Roman" w:cs="Times New Roman"/>
          <w:sz w:val="20"/>
          <w:szCs w:val="20"/>
        </w:rPr>
        <w:t>provide for the confidentiality of all records designat</w:t>
      </w:r>
      <w:r w:rsidR="00981892" w:rsidRPr="00057534">
        <w:rPr>
          <w:rFonts w:ascii="Times New Roman" w:hAnsi="Times New Roman" w:cs="Times New Roman"/>
          <w:sz w:val="20"/>
          <w:szCs w:val="20"/>
        </w:rPr>
        <w:t>ed as confidential by law;</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P</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D25BCB" w:rsidRPr="00057534">
        <w:rPr>
          <w:rFonts w:ascii="Times New Roman" w:hAnsi="Times New Roman" w:cs="Times New Roman"/>
          <w:sz w:val="20"/>
          <w:szCs w:val="20"/>
        </w:rPr>
        <w:t>with commission approval, delay notification of a complaint to protect the integrity of a crimina</w:t>
      </w:r>
      <w:r w:rsidR="00981892" w:rsidRPr="00057534">
        <w:rPr>
          <w:rFonts w:ascii="Times New Roman" w:hAnsi="Times New Roman" w:cs="Times New Roman"/>
          <w:sz w:val="20"/>
          <w:szCs w:val="20"/>
        </w:rPr>
        <w:t xml:space="preserve">l investigation; </w:t>
      </w:r>
    </w:p>
    <w:p w:rsidR="00171E1F"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Q</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D25BCB" w:rsidRPr="00057534">
        <w:rPr>
          <w:rFonts w:ascii="Times New Roman" w:hAnsi="Times New Roman" w:cs="Times New Roman"/>
          <w:sz w:val="20"/>
          <w:szCs w:val="20"/>
        </w:rPr>
        <w:t>p</w:t>
      </w:r>
      <w:r w:rsidR="00EC3B10" w:rsidRPr="00057534">
        <w:rPr>
          <w:rFonts w:ascii="Times New Roman" w:hAnsi="Times New Roman" w:cs="Times New Roman"/>
          <w:sz w:val="20"/>
          <w:szCs w:val="20"/>
        </w:rPr>
        <w:t>erform such other duties as may be assigned from time to time by the commission</w:t>
      </w:r>
      <w:r w:rsidR="00981892" w:rsidRPr="00057534">
        <w:rPr>
          <w:rFonts w:ascii="Times New Roman" w:hAnsi="Times New Roman" w:cs="Times New Roman"/>
          <w:sz w:val="20"/>
          <w:szCs w:val="20"/>
        </w:rPr>
        <w:t>;</w:t>
      </w:r>
    </w:p>
    <w:p w:rsidR="00171E1F"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R</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171E1F" w:rsidRPr="00057534">
        <w:rPr>
          <w:rFonts w:ascii="Times New Roman" w:hAnsi="Times New Roman" w:cs="Times New Roman"/>
          <w:sz w:val="20"/>
          <w:szCs w:val="20"/>
        </w:rPr>
        <w:t>issue standing orders to the extent authorized by the commission; and</w:t>
      </w:r>
    </w:p>
    <w:p w:rsidR="00BD5C7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S</w:t>
      </w:r>
      <w:r w:rsidR="00171E1F" w:rsidRPr="00057534">
        <w:rPr>
          <w:rFonts w:ascii="Times New Roman" w:hAnsi="Times New Roman" w:cs="Times New Roman"/>
          <w:b/>
          <w:sz w:val="20"/>
          <w:szCs w:val="20"/>
        </w:rPr>
        <w:t>.</w:t>
      </w:r>
      <w:r w:rsidR="00171E1F" w:rsidRPr="00057534">
        <w:rPr>
          <w:rFonts w:ascii="Times New Roman" w:hAnsi="Times New Roman" w:cs="Times New Roman"/>
          <w:b/>
          <w:sz w:val="20"/>
          <w:szCs w:val="20"/>
        </w:rPr>
        <w:tab/>
      </w:r>
      <w:r w:rsidR="00981892" w:rsidRPr="00057534">
        <w:rPr>
          <w:rFonts w:ascii="Times New Roman" w:hAnsi="Times New Roman" w:cs="Times New Roman"/>
          <w:sz w:val="20"/>
          <w:szCs w:val="20"/>
        </w:rPr>
        <w:t>delegate the responsibilities as set forth in this section to appropriate commission staff members.</w:t>
      </w:r>
    </w:p>
    <w:p w:rsidR="005E5FC7"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[1.8.1.8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171E1F" w:rsidRPr="00057534" w:rsidRDefault="00171E1F" w:rsidP="00057534">
      <w:pPr>
        <w:spacing w:after="0" w:line="240" w:lineRule="auto"/>
        <w:rPr>
          <w:rFonts w:ascii="Times New Roman" w:hAnsi="Times New Roman" w:cs="Times New Roman"/>
          <w:b/>
          <w:sz w:val="20"/>
          <w:szCs w:val="20"/>
        </w:rPr>
      </w:pPr>
    </w:p>
    <w:p w:rsidR="00BD5C74" w:rsidRPr="00057534" w:rsidRDefault="00150168"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1.8.1.9</w:t>
      </w:r>
      <w:r w:rsidRPr="00057534">
        <w:rPr>
          <w:rFonts w:ascii="Times New Roman" w:hAnsi="Times New Roman" w:cs="Times New Roman"/>
          <w:b/>
          <w:sz w:val="20"/>
          <w:szCs w:val="20"/>
        </w:rPr>
        <w:tab/>
      </w:r>
      <w:r w:rsidRPr="00057534">
        <w:rPr>
          <w:rFonts w:ascii="Times New Roman" w:hAnsi="Times New Roman" w:cs="Times New Roman"/>
          <w:b/>
          <w:sz w:val="20"/>
          <w:szCs w:val="20"/>
        </w:rPr>
        <w:tab/>
        <w:t>REFERENCE</w:t>
      </w:r>
      <w:r w:rsidR="00E11812" w:rsidRPr="00057534">
        <w:rPr>
          <w:rFonts w:ascii="Times New Roman" w:hAnsi="Times New Roman" w:cs="Times New Roman"/>
          <w:b/>
          <w:sz w:val="20"/>
          <w:szCs w:val="20"/>
        </w:rPr>
        <w:t xml:space="preserve"> TO OTHER DOCUMENTS:</w:t>
      </w:r>
      <w:r w:rsidR="00E11812"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E11812" w:rsidRPr="00057534">
        <w:rPr>
          <w:rFonts w:ascii="Times New Roman" w:hAnsi="Times New Roman" w:cs="Times New Roman"/>
          <w:sz w:val="20"/>
          <w:szCs w:val="20"/>
        </w:rPr>
        <w:t>When a rule issued by the commission refers to another rule, regulation or statute, or other document, the reference, unless stated specifically to the contrary, is continuous and intended to refer to all amendments of the rule, regulation, statute or document.</w:t>
      </w:r>
    </w:p>
    <w:p w:rsidR="00171E1F"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[1.8.1.9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981892" w:rsidRPr="00057534" w:rsidRDefault="00E11812"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1.8.1.10</w:t>
      </w:r>
      <w:r w:rsidRPr="00057534">
        <w:rPr>
          <w:rFonts w:ascii="Times New Roman" w:hAnsi="Times New Roman" w:cs="Times New Roman"/>
          <w:b/>
          <w:sz w:val="20"/>
          <w:szCs w:val="20"/>
        </w:rPr>
        <w:tab/>
      </w:r>
      <w:r w:rsidRPr="00057534">
        <w:rPr>
          <w:rFonts w:ascii="Times New Roman" w:hAnsi="Times New Roman" w:cs="Times New Roman"/>
          <w:b/>
          <w:sz w:val="20"/>
          <w:szCs w:val="20"/>
        </w:rPr>
        <w:tab/>
        <w:t xml:space="preserve">INTERPRETATION OF TERMS: </w:t>
      </w:r>
      <w:r w:rsidRPr="00057534">
        <w:rPr>
          <w:rFonts w:ascii="Times New Roman" w:hAnsi="Times New Roman" w:cs="Times New Roman"/>
          <w:sz w:val="20"/>
          <w:szCs w:val="20"/>
        </w:rPr>
        <w:t>Unless the co</w:t>
      </w:r>
      <w:r w:rsidR="00981892" w:rsidRPr="00057534">
        <w:rPr>
          <w:rFonts w:ascii="Times New Roman" w:hAnsi="Times New Roman" w:cs="Times New Roman"/>
          <w:sz w:val="20"/>
          <w:szCs w:val="20"/>
        </w:rPr>
        <w:t>ntext otherwise requires:</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A.</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 xml:space="preserve">Singular/plural.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Words used in the singular include the plural; words used in the plural include the singular.</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B.</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 xml:space="preserve">Gender.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 xml:space="preserve">Words used in the neuter gender include the masculine and feminine.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The personal pronoun in either gender may be used in these rules to refer to any person, firm or corporation.</w:t>
      </w:r>
    </w:p>
    <w:p w:rsidR="00BD5C7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C.</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Permissive/mandatory. May is permissive; shall and must are mandatory.</w:t>
      </w:r>
    </w:p>
    <w:p w:rsidR="00E11812"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[1.8.1.10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981892" w:rsidRPr="00057534" w:rsidRDefault="00981892" w:rsidP="00057534">
      <w:pPr>
        <w:spacing w:after="0" w:line="240" w:lineRule="auto"/>
        <w:rPr>
          <w:rFonts w:ascii="Times New Roman" w:hAnsi="Times New Roman" w:cs="Times New Roman"/>
          <w:sz w:val="20"/>
          <w:szCs w:val="20"/>
        </w:rPr>
      </w:pPr>
    </w:p>
    <w:p w:rsidR="00BD5C74" w:rsidRPr="00057534" w:rsidRDefault="004C7E46"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1.8.1.11</w:t>
      </w:r>
      <w:r w:rsidRPr="00057534">
        <w:rPr>
          <w:rFonts w:ascii="Times New Roman" w:hAnsi="Times New Roman" w:cs="Times New Roman"/>
          <w:b/>
          <w:sz w:val="20"/>
          <w:szCs w:val="20"/>
        </w:rPr>
        <w:tab/>
      </w:r>
      <w:r w:rsidRPr="00057534">
        <w:rPr>
          <w:rFonts w:ascii="Times New Roman" w:hAnsi="Times New Roman" w:cs="Times New Roman"/>
          <w:b/>
          <w:sz w:val="20"/>
          <w:szCs w:val="20"/>
        </w:rPr>
        <w:tab/>
        <w:t>USE OF PRESCRIBED FORMS:</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The</w:t>
      </w:r>
      <w:r w:rsidRPr="00057534">
        <w:rPr>
          <w:rFonts w:ascii="Times New Roman" w:hAnsi="Times New Roman" w:cs="Times New Roman"/>
          <w:b/>
          <w:sz w:val="20"/>
          <w:szCs w:val="20"/>
        </w:rPr>
        <w:t xml:space="preserve"> </w:t>
      </w:r>
      <w:r w:rsidR="00273964" w:rsidRPr="00057534">
        <w:rPr>
          <w:rFonts w:ascii="Times New Roman" w:hAnsi="Times New Roman" w:cs="Times New Roman"/>
          <w:sz w:val="20"/>
          <w:szCs w:val="20"/>
        </w:rPr>
        <w:t>director</w:t>
      </w:r>
      <w:r w:rsidR="00273964" w:rsidRPr="00057534">
        <w:rPr>
          <w:rFonts w:ascii="Times New Roman" w:hAnsi="Times New Roman" w:cs="Times New Roman"/>
          <w:b/>
          <w:sz w:val="20"/>
          <w:szCs w:val="20"/>
        </w:rPr>
        <w:t xml:space="preserve"> </w:t>
      </w:r>
      <w:r w:rsidR="00273964" w:rsidRPr="00057534">
        <w:rPr>
          <w:rFonts w:ascii="Times New Roman" w:hAnsi="Times New Roman" w:cs="Times New Roman"/>
          <w:sz w:val="20"/>
          <w:szCs w:val="20"/>
        </w:rPr>
        <w:t xml:space="preserve">may prescribe forms to carry out specified requirements of these rules or the state ethics commission act. </w:t>
      </w:r>
      <w:r w:rsidR="00057534">
        <w:rPr>
          <w:rFonts w:ascii="Times New Roman" w:hAnsi="Times New Roman" w:cs="Times New Roman"/>
          <w:sz w:val="20"/>
          <w:szCs w:val="20"/>
        </w:rPr>
        <w:t xml:space="preserve"> </w:t>
      </w:r>
      <w:r w:rsidR="00273964" w:rsidRPr="00057534">
        <w:rPr>
          <w:rFonts w:ascii="Times New Roman" w:hAnsi="Times New Roman" w:cs="Times New Roman"/>
          <w:sz w:val="20"/>
          <w:szCs w:val="20"/>
        </w:rPr>
        <w:t>Prescribed forms, or their substantial equivalent, must be used when available, unless these rules state otherwise or the director waives this requirement</w:t>
      </w:r>
      <w:r w:rsidR="00DD4BA2" w:rsidRPr="00057534">
        <w:rPr>
          <w:rFonts w:ascii="Times New Roman" w:hAnsi="Times New Roman" w:cs="Times New Roman"/>
          <w:sz w:val="20"/>
          <w:szCs w:val="20"/>
        </w:rPr>
        <w:t xml:space="preserve"> in writing</w:t>
      </w:r>
      <w:r w:rsidR="00273964" w:rsidRPr="00057534">
        <w:rPr>
          <w:rFonts w:ascii="Times New Roman" w:hAnsi="Times New Roman" w:cs="Times New Roman"/>
          <w:sz w:val="20"/>
          <w:szCs w:val="20"/>
        </w:rPr>
        <w:t xml:space="preserve">. The director </w:t>
      </w:r>
      <w:r w:rsidR="00BD5C74" w:rsidRPr="00057534">
        <w:rPr>
          <w:rFonts w:ascii="Times New Roman" w:hAnsi="Times New Roman" w:cs="Times New Roman"/>
          <w:sz w:val="20"/>
          <w:szCs w:val="20"/>
        </w:rPr>
        <w:t>shall</w:t>
      </w:r>
      <w:r w:rsidR="00273964" w:rsidRPr="00057534">
        <w:rPr>
          <w:rFonts w:ascii="Times New Roman" w:hAnsi="Times New Roman" w:cs="Times New Roman"/>
          <w:sz w:val="20"/>
          <w:szCs w:val="20"/>
        </w:rPr>
        <w:t xml:space="preserve"> accept filings made on legi</w:t>
      </w:r>
      <w:r w:rsidR="00BD5C74" w:rsidRPr="00057534">
        <w:rPr>
          <w:rFonts w:ascii="Times New Roman" w:hAnsi="Times New Roman" w:cs="Times New Roman"/>
          <w:sz w:val="20"/>
          <w:szCs w:val="20"/>
        </w:rPr>
        <w:t>ble copies of prescribed forms.</w:t>
      </w:r>
    </w:p>
    <w:p w:rsidR="00E11812"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[1.8.1.11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273964" w:rsidRPr="00057534" w:rsidRDefault="00273964" w:rsidP="00057534">
      <w:pPr>
        <w:spacing w:after="0" w:line="240" w:lineRule="auto"/>
        <w:rPr>
          <w:rFonts w:ascii="Times New Roman" w:hAnsi="Times New Roman" w:cs="Times New Roman"/>
          <w:b/>
          <w:sz w:val="20"/>
          <w:szCs w:val="20"/>
        </w:rPr>
      </w:pPr>
      <w:r w:rsidRPr="00057534">
        <w:rPr>
          <w:rFonts w:ascii="Times New Roman" w:hAnsi="Times New Roman" w:cs="Times New Roman"/>
          <w:b/>
          <w:sz w:val="20"/>
          <w:szCs w:val="20"/>
        </w:rPr>
        <w:t>1.8.1.12</w:t>
      </w:r>
      <w:r w:rsidR="00E267AE" w:rsidRPr="00057534">
        <w:rPr>
          <w:rFonts w:ascii="Times New Roman" w:hAnsi="Times New Roman" w:cs="Times New Roman"/>
          <w:b/>
          <w:sz w:val="20"/>
          <w:szCs w:val="20"/>
        </w:rPr>
        <w:tab/>
      </w:r>
      <w:r w:rsidR="00E267AE" w:rsidRPr="00057534">
        <w:rPr>
          <w:rFonts w:ascii="Times New Roman" w:hAnsi="Times New Roman" w:cs="Times New Roman"/>
          <w:b/>
          <w:sz w:val="20"/>
          <w:szCs w:val="20"/>
        </w:rPr>
        <w:tab/>
        <w:t>ADDRESS FOR FILING DOCUMENTS:</w:t>
      </w:r>
    </w:p>
    <w:p w:rsidR="004B36E1"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A.</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By mail: Director, State Ethics Commission, </w:t>
      </w:r>
      <w:r w:rsidR="004B36E1" w:rsidRPr="00057534">
        <w:rPr>
          <w:rFonts w:ascii="Times New Roman" w:hAnsi="Times New Roman" w:cs="Times New Roman"/>
          <w:sz w:val="20"/>
          <w:szCs w:val="20"/>
        </w:rPr>
        <w:t>800 Bradbury Dr. SE, Ste. 217, Albuquerque, NM 87106.</w:t>
      </w:r>
    </w:p>
    <w:p w:rsidR="0027396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B.</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In person: </w:t>
      </w:r>
      <w:r w:rsidR="004B36E1" w:rsidRPr="00057534">
        <w:rPr>
          <w:rFonts w:ascii="Times New Roman" w:hAnsi="Times New Roman" w:cs="Times New Roman"/>
          <w:sz w:val="20"/>
          <w:szCs w:val="20"/>
        </w:rPr>
        <w:t>State Ethics Commission, 800 Bradbury Dr. SE, Ste. 217, Albuquerque, NM 87106.</w:t>
      </w:r>
    </w:p>
    <w:p w:rsidR="0027396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C.</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By email: </w:t>
      </w:r>
      <w:r w:rsidR="004B36E1" w:rsidRPr="00057534">
        <w:rPr>
          <w:rFonts w:ascii="Times New Roman" w:hAnsi="Times New Roman" w:cs="Times New Roman"/>
          <w:sz w:val="20"/>
          <w:szCs w:val="20"/>
        </w:rPr>
        <w:t>ethics.commission@state.nm.us</w:t>
      </w:r>
      <w:r>
        <w:rPr>
          <w:rFonts w:ascii="Times New Roman" w:hAnsi="Times New Roman" w:cs="Times New Roman"/>
          <w:sz w:val="20"/>
          <w:szCs w:val="20"/>
        </w:rPr>
        <w:t>.</w:t>
      </w:r>
    </w:p>
    <w:p w:rsidR="00E267AE"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[1.8.1.12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171E1F" w:rsidRPr="00057534" w:rsidRDefault="00171E1F" w:rsidP="00057534">
      <w:pPr>
        <w:spacing w:after="0" w:line="240" w:lineRule="auto"/>
        <w:rPr>
          <w:rFonts w:ascii="Times New Roman" w:hAnsi="Times New Roman" w:cs="Times New Roman"/>
          <w:sz w:val="20"/>
          <w:szCs w:val="20"/>
        </w:rPr>
      </w:pPr>
    </w:p>
    <w:p w:rsidR="00BD5C74" w:rsidRPr="00057534" w:rsidRDefault="00273964"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1.8.1.13</w:t>
      </w:r>
      <w:r w:rsidRPr="00057534">
        <w:rPr>
          <w:rFonts w:ascii="Times New Roman" w:hAnsi="Times New Roman" w:cs="Times New Roman"/>
          <w:b/>
          <w:sz w:val="20"/>
          <w:szCs w:val="20"/>
        </w:rPr>
        <w:tab/>
      </w:r>
      <w:r w:rsidR="00D84FE1" w:rsidRPr="00057534">
        <w:rPr>
          <w:rFonts w:ascii="Times New Roman" w:hAnsi="Times New Roman" w:cs="Times New Roman"/>
          <w:b/>
          <w:sz w:val="20"/>
          <w:szCs w:val="20"/>
        </w:rPr>
        <w:tab/>
        <w:t>COMPUTATION OF TIME:</w:t>
      </w:r>
      <w:r w:rsidR="00057534" w:rsidRPr="00057534">
        <w:rPr>
          <w:rFonts w:ascii="Times New Roman" w:hAnsi="Times New Roman" w:cs="Times New Roman"/>
          <w:sz w:val="20"/>
          <w:szCs w:val="20"/>
        </w:rPr>
        <w:t xml:space="preserve">  </w:t>
      </w:r>
      <w:r w:rsidR="00890EA2" w:rsidRPr="00057534">
        <w:rPr>
          <w:rFonts w:ascii="Times New Roman" w:hAnsi="Times New Roman" w:cs="Times New Roman"/>
          <w:sz w:val="20"/>
          <w:szCs w:val="20"/>
        </w:rPr>
        <w:t>In computing any period of time prescribed or allowed by these rules, the day from which the period of time begins to run shall not be included. The last calendar day of the time period shall be included in the computation</w:t>
      </w:r>
      <w:r w:rsidR="00012721" w:rsidRPr="00057534">
        <w:rPr>
          <w:rFonts w:ascii="Times New Roman" w:hAnsi="Times New Roman" w:cs="Times New Roman"/>
          <w:sz w:val="20"/>
          <w:szCs w:val="20"/>
        </w:rPr>
        <w:t>,</w:t>
      </w:r>
      <w:r w:rsidR="00890EA2" w:rsidRPr="00057534">
        <w:rPr>
          <w:rFonts w:ascii="Times New Roman" w:hAnsi="Times New Roman" w:cs="Times New Roman"/>
          <w:sz w:val="20"/>
          <w:szCs w:val="20"/>
        </w:rPr>
        <w:t xml:space="preserve"> unless it is a Saturday, Sunday or a day on which the state observes a </w:t>
      </w:r>
      <w:r w:rsidR="00890EA2" w:rsidRPr="00057534">
        <w:rPr>
          <w:rFonts w:ascii="Times New Roman" w:hAnsi="Times New Roman" w:cs="Times New Roman"/>
          <w:sz w:val="20"/>
          <w:szCs w:val="20"/>
        </w:rPr>
        <w:lastRenderedPageBreak/>
        <w:t>legal holiday or emergency closure</w:t>
      </w:r>
      <w:r w:rsidR="00012721" w:rsidRPr="00057534">
        <w:rPr>
          <w:rFonts w:ascii="Times New Roman" w:hAnsi="Times New Roman" w:cs="Times New Roman"/>
          <w:sz w:val="20"/>
          <w:szCs w:val="20"/>
        </w:rPr>
        <w:t xml:space="preserve">. </w:t>
      </w:r>
      <w:r w:rsidR="00D84FE1" w:rsidRPr="00057534">
        <w:rPr>
          <w:rFonts w:ascii="Times New Roman" w:hAnsi="Times New Roman" w:cs="Times New Roman"/>
          <w:sz w:val="20"/>
          <w:szCs w:val="20"/>
        </w:rPr>
        <w:t xml:space="preserve"> </w:t>
      </w:r>
      <w:r w:rsidR="00012721" w:rsidRPr="00057534">
        <w:rPr>
          <w:rFonts w:ascii="Times New Roman" w:hAnsi="Times New Roman" w:cs="Times New Roman"/>
          <w:sz w:val="20"/>
          <w:szCs w:val="20"/>
        </w:rPr>
        <w:t xml:space="preserve">In </w:t>
      </w:r>
      <w:r w:rsidR="00890EA2" w:rsidRPr="00057534">
        <w:rPr>
          <w:rFonts w:ascii="Times New Roman" w:hAnsi="Times New Roman" w:cs="Times New Roman"/>
          <w:sz w:val="20"/>
          <w:szCs w:val="20"/>
        </w:rPr>
        <w:t>case</w:t>
      </w:r>
      <w:r w:rsidR="00012721" w:rsidRPr="00057534">
        <w:rPr>
          <w:rFonts w:ascii="Times New Roman" w:hAnsi="Times New Roman" w:cs="Times New Roman"/>
          <w:sz w:val="20"/>
          <w:szCs w:val="20"/>
        </w:rPr>
        <w:t xml:space="preserve"> of any such closure</w:t>
      </w:r>
      <w:r w:rsidR="00890EA2" w:rsidRPr="00057534">
        <w:rPr>
          <w:rFonts w:ascii="Times New Roman" w:hAnsi="Times New Roman" w:cs="Times New Roman"/>
          <w:sz w:val="20"/>
          <w:szCs w:val="20"/>
        </w:rPr>
        <w:t xml:space="preserve">, the period of time runs to the close of business on the next regular workday. </w:t>
      </w:r>
      <w:r w:rsidR="00057534">
        <w:rPr>
          <w:rFonts w:ascii="Times New Roman" w:hAnsi="Times New Roman" w:cs="Times New Roman"/>
          <w:sz w:val="20"/>
          <w:szCs w:val="20"/>
        </w:rPr>
        <w:t xml:space="preserve"> </w:t>
      </w:r>
      <w:r w:rsidR="00890EA2" w:rsidRPr="00057534">
        <w:rPr>
          <w:rFonts w:ascii="Times New Roman" w:hAnsi="Times New Roman" w:cs="Times New Roman"/>
          <w:sz w:val="20"/>
          <w:szCs w:val="20"/>
        </w:rPr>
        <w:t xml:space="preserve">If the period is less than </w:t>
      </w:r>
      <w:r w:rsidR="0012754D" w:rsidRPr="00057534">
        <w:rPr>
          <w:rFonts w:ascii="Times New Roman" w:hAnsi="Times New Roman" w:cs="Times New Roman"/>
          <w:sz w:val="20"/>
          <w:szCs w:val="20"/>
        </w:rPr>
        <w:t>11</w:t>
      </w:r>
      <w:r w:rsidR="00890EA2" w:rsidRPr="00057534">
        <w:rPr>
          <w:rFonts w:ascii="Times New Roman" w:hAnsi="Times New Roman" w:cs="Times New Roman"/>
          <w:sz w:val="20"/>
          <w:szCs w:val="20"/>
        </w:rPr>
        <w:t xml:space="preserve"> days, a Saturday, Sunday, legal holiday or emergency closure day is</w:t>
      </w:r>
      <w:r w:rsidR="00D84FE1" w:rsidRPr="00057534">
        <w:rPr>
          <w:rFonts w:ascii="Times New Roman" w:hAnsi="Times New Roman" w:cs="Times New Roman"/>
          <w:sz w:val="20"/>
          <w:szCs w:val="20"/>
        </w:rPr>
        <w:t xml:space="preserve"> excluded from the computation.</w:t>
      </w:r>
    </w:p>
    <w:p w:rsidR="00171E1F"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[1.8.1.13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BD5C74" w:rsidRPr="00057534" w:rsidRDefault="00890EA2"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1.8.1.14</w:t>
      </w:r>
      <w:r w:rsidRPr="00057534">
        <w:rPr>
          <w:rFonts w:ascii="Times New Roman" w:hAnsi="Times New Roman" w:cs="Times New Roman"/>
          <w:b/>
          <w:sz w:val="20"/>
          <w:szCs w:val="20"/>
        </w:rPr>
        <w:tab/>
      </w:r>
      <w:r w:rsidR="00273964" w:rsidRPr="00057534">
        <w:rPr>
          <w:rFonts w:ascii="Times New Roman" w:hAnsi="Times New Roman" w:cs="Times New Roman"/>
          <w:b/>
          <w:sz w:val="20"/>
          <w:szCs w:val="20"/>
        </w:rPr>
        <w:tab/>
        <w:t>SEVERABILITY:</w:t>
      </w:r>
      <w:r w:rsidR="00273964"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273964" w:rsidRPr="00057534">
        <w:rPr>
          <w:rFonts w:ascii="Times New Roman" w:hAnsi="Times New Roman" w:cs="Times New Roman"/>
          <w:sz w:val="20"/>
          <w:szCs w:val="20"/>
        </w:rPr>
        <w:t xml:space="preserve">If any provision of Chapter 8 of these rules, or the application or enforcement thereof, is held invalid, such invalidity shall not affect other provisions or applications of </w:t>
      </w:r>
      <w:r w:rsidR="001451F4" w:rsidRPr="00057534">
        <w:rPr>
          <w:rFonts w:ascii="Times New Roman" w:hAnsi="Times New Roman" w:cs="Times New Roman"/>
          <w:sz w:val="20"/>
          <w:szCs w:val="20"/>
        </w:rPr>
        <w:t>Chapter 8 of these rules which can be given effect without the invalidated provisions or applications, and to this end the several provisions of Chapter 8 of these rules</w:t>
      </w:r>
      <w:r w:rsidR="00BD5C74" w:rsidRPr="00057534">
        <w:rPr>
          <w:rFonts w:ascii="Times New Roman" w:hAnsi="Times New Roman" w:cs="Times New Roman"/>
          <w:sz w:val="20"/>
          <w:szCs w:val="20"/>
        </w:rPr>
        <w:t xml:space="preserve"> are hereby declared severable.</w:t>
      </w:r>
    </w:p>
    <w:p w:rsidR="0027396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[1.8.1.14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p>
    <w:p w:rsidR="00057534" w:rsidRPr="000545CA" w:rsidRDefault="000545CA" w:rsidP="00057534">
      <w:pPr>
        <w:spacing w:after="0" w:line="240" w:lineRule="auto"/>
        <w:rPr>
          <w:rFonts w:ascii="Times New Roman" w:hAnsi="Times New Roman" w:cs="Times New Roman"/>
          <w:b/>
          <w:sz w:val="20"/>
          <w:szCs w:val="20"/>
        </w:rPr>
      </w:pPr>
      <w:r w:rsidRPr="000545CA">
        <w:rPr>
          <w:rFonts w:ascii="Times New Roman" w:hAnsi="Times New Roman" w:cs="Times New Roman"/>
          <w:b/>
          <w:sz w:val="20"/>
          <w:szCs w:val="20"/>
        </w:rPr>
        <w:t>History of 1.8.1 NMAC:  [RESERVED]</w:t>
      </w:r>
    </w:p>
    <w:sectPr w:rsidR="00057534" w:rsidRPr="000545C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40B" w:rsidRDefault="003F040B" w:rsidP="00E14206">
      <w:pPr>
        <w:spacing w:after="0" w:line="240" w:lineRule="auto"/>
      </w:pPr>
      <w:r>
        <w:separator/>
      </w:r>
    </w:p>
  </w:endnote>
  <w:endnote w:type="continuationSeparator" w:id="0">
    <w:p w:rsidR="003F040B" w:rsidRDefault="003F040B" w:rsidP="00E14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5CA" w:rsidRPr="000545CA" w:rsidRDefault="000545CA">
    <w:pPr>
      <w:pStyle w:val="Footer"/>
      <w:rPr>
        <w:rFonts w:ascii="Times New Roman" w:hAnsi="Times New Roman" w:cs="Times New Roman"/>
        <w:sz w:val="20"/>
        <w:szCs w:val="20"/>
      </w:rPr>
    </w:pPr>
    <w:r w:rsidRPr="000545CA">
      <w:rPr>
        <w:rFonts w:ascii="Times New Roman" w:hAnsi="Times New Roman" w:cs="Times New Roman"/>
        <w:sz w:val="20"/>
        <w:szCs w:val="20"/>
      </w:rPr>
      <w:t>1.8.1 NMAC</w:t>
    </w:r>
    <w:r w:rsidRPr="000545CA">
      <w:rPr>
        <w:rFonts w:ascii="Times New Roman" w:hAnsi="Times New Roman" w:cs="Times New Roman"/>
        <w:sz w:val="20"/>
        <w:szCs w:val="20"/>
      </w:rPr>
      <w:tab/>
    </w:r>
    <w:r w:rsidRPr="000545CA">
      <w:rPr>
        <w:rFonts w:ascii="Times New Roman" w:hAnsi="Times New Roman" w:cs="Times New Roman"/>
        <w:sz w:val="20"/>
        <w:szCs w:val="20"/>
      </w:rPr>
      <w:tab/>
    </w:r>
    <w:r w:rsidRPr="000545CA">
      <w:rPr>
        <w:rFonts w:ascii="Times New Roman" w:hAnsi="Times New Roman" w:cs="Times New Roman"/>
        <w:sz w:val="20"/>
        <w:szCs w:val="20"/>
      </w:rPr>
      <w:fldChar w:fldCharType="begin"/>
    </w:r>
    <w:r w:rsidRPr="000545CA">
      <w:rPr>
        <w:rFonts w:ascii="Times New Roman" w:hAnsi="Times New Roman" w:cs="Times New Roman"/>
        <w:sz w:val="20"/>
        <w:szCs w:val="20"/>
      </w:rPr>
      <w:instrText xml:space="preserve"> PAGE   \* MERGEFORMAT </w:instrText>
    </w:r>
    <w:r w:rsidRPr="000545CA">
      <w:rPr>
        <w:rFonts w:ascii="Times New Roman" w:hAnsi="Times New Roman" w:cs="Times New Roman"/>
        <w:sz w:val="20"/>
        <w:szCs w:val="20"/>
      </w:rPr>
      <w:fldChar w:fldCharType="separate"/>
    </w:r>
    <w:r w:rsidR="00EB5032">
      <w:rPr>
        <w:rFonts w:ascii="Times New Roman" w:hAnsi="Times New Roman" w:cs="Times New Roman"/>
        <w:noProof/>
        <w:sz w:val="20"/>
        <w:szCs w:val="20"/>
      </w:rPr>
      <w:t>3</w:t>
    </w:r>
    <w:r w:rsidRPr="000545CA">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40B" w:rsidRDefault="003F040B" w:rsidP="00E14206">
      <w:pPr>
        <w:spacing w:after="0" w:line="240" w:lineRule="auto"/>
      </w:pPr>
      <w:r>
        <w:separator/>
      </w:r>
    </w:p>
  </w:footnote>
  <w:footnote w:type="continuationSeparator" w:id="0">
    <w:p w:rsidR="003F040B" w:rsidRDefault="003F040B" w:rsidP="00E14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5426E"/>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CE743F"/>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965308"/>
    <w:multiLevelType w:val="hybridMultilevel"/>
    <w:tmpl w:val="C8144594"/>
    <w:lvl w:ilvl="0" w:tplc="C1EC0D1E">
      <w:start w:val="1"/>
      <w:numFmt w:val="upperLetter"/>
      <w:lvlText w:val="(%1)"/>
      <w:lvlJc w:val="left"/>
      <w:pPr>
        <w:ind w:left="1260" w:hanging="360"/>
      </w:pPr>
      <w:rPr>
        <w:rFonts w:hint="default"/>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3A8A7500"/>
    <w:multiLevelType w:val="multilevel"/>
    <w:tmpl w:val="8B2A318E"/>
    <w:lvl w:ilvl="0">
      <w:start w:val="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0E"/>
    <w:rsid w:val="00012721"/>
    <w:rsid w:val="000545CA"/>
    <w:rsid w:val="00057534"/>
    <w:rsid w:val="00096B38"/>
    <w:rsid w:val="000A3DF6"/>
    <w:rsid w:val="000B55E0"/>
    <w:rsid w:val="000D10A6"/>
    <w:rsid w:val="000D4EA5"/>
    <w:rsid w:val="0012150B"/>
    <w:rsid w:val="0012754D"/>
    <w:rsid w:val="00131826"/>
    <w:rsid w:val="001451F4"/>
    <w:rsid w:val="00150168"/>
    <w:rsid w:val="00171E1F"/>
    <w:rsid w:val="001C78C6"/>
    <w:rsid w:val="00224A4B"/>
    <w:rsid w:val="00264351"/>
    <w:rsid w:val="00273964"/>
    <w:rsid w:val="002C7A84"/>
    <w:rsid w:val="003721DC"/>
    <w:rsid w:val="00381DBA"/>
    <w:rsid w:val="003D3646"/>
    <w:rsid w:val="003E0E30"/>
    <w:rsid w:val="003F040B"/>
    <w:rsid w:val="00490FE8"/>
    <w:rsid w:val="004928B0"/>
    <w:rsid w:val="004B36E1"/>
    <w:rsid w:val="004C7E46"/>
    <w:rsid w:val="005B428E"/>
    <w:rsid w:val="005E5FC7"/>
    <w:rsid w:val="00611795"/>
    <w:rsid w:val="00620F61"/>
    <w:rsid w:val="006A606F"/>
    <w:rsid w:val="006E3DED"/>
    <w:rsid w:val="006F5218"/>
    <w:rsid w:val="00734CD8"/>
    <w:rsid w:val="007B06FC"/>
    <w:rsid w:val="007E035F"/>
    <w:rsid w:val="007E180A"/>
    <w:rsid w:val="0088799C"/>
    <w:rsid w:val="00890EA2"/>
    <w:rsid w:val="008A32EA"/>
    <w:rsid w:val="008B223D"/>
    <w:rsid w:val="008C0FE4"/>
    <w:rsid w:val="008F28A1"/>
    <w:rsid w:val="0092155C"/>
    <w:rsid w:val="00973965"/>
    <w:rsid w:val="00981892"/>
    <w:rsid w:val="00B0654D"/>
    <w:rsid w:val="00B659E5"/>
    <w:rsid w:val="00B733EA"/>
    <w:rsid w:val="00B846C2"/>
    <w:rsid w:val="00BD5C74"/>
    <w:rsid w:val="00C433DE"/>
    <w:rsid w:val="00C46656"/>
    <w:rsid w:val="00C55EB0"/>
    <w:rsid w:val="00C759B6"/>
    <w:rsid w:val="00C840EE"/>
    <w:rsid w:val="00D05059"/>
    <w:rsid w:val="00D25BCB"/>
    <w:rsid w:val="00D84FE1"/>
    <w:rsid w:val="00D93695"/>
    <w:rsid w:val="00DC701A"/>
    <w:rsid w:val="00DD4BA2"/>
    <w:rsid w:val="00DE08AE"/>
    <w:rsid w:val="00E11812"/>
    <w:rsid w:val="00E14206"/>
    <w:rsid w:val="00E267AE"/>
    <w:rsid w:val="00E32914"/>
    <w:rsid w:val="00E62CEB"/>
    <w:rsid w:val="00E75C0E"/>
    <w:rsid w:val="00EA1253"/>
    <w:rsid w:val="00EB5032"/>
    <w:rsid w:val="00EC3B10"/>
    <w:rsid w:val="00EC5561"/>
    <w:rsid w:val="00EE3A65"/>
    <w:rsid w:val="00F9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E53C9E-C187-4F25-93A9-352286B1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2E86D-651A-4EA9-A1DA-F7ED2EA80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6586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Baca</dc:creator>
  <cp:keywords>Paul</cp:keywords>
  <cp:lastModifiedBy>Boyd, Walker, NMSEC</cp:lastModifiedBy>
  <cp:revision>2</cp:revision>
  <cp:lastPrinted>2019-09-24T18:47:00Z</cp:lastPrinted>
  <dcterms:created xsi:type="dcterms:W3CDTF">2019-12-05T00:10:00Z</dcterms:created>
  <dcterms:modified xsi:type="dcterms:W3CDTF">2019-12-05T00:10:00Z</dcterms:modified>
</cp:coreProperties>
</file>