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1D9E9" w14:textId="1473B087" w:rsidR="006F0013" w:rsidRDefault="009A1424" w:rsidP="009A1424">
      <w:pPr>
        <w:jc w:val="center"/>
      </w:pPr>
      <w:r>
        <w:fldChar w:fldCharType="begin"/>
      </w:r>
      <w:r>
        <w:instrText xml:space="preserve"> DATE  \@ "MMMM d, yyyy"  \* MERGEFORMAT </w:instrText>
      </w:r>
      <w:r>
        <w:fldChar w:fldCharType="separate"/>
      </w:r>
      <w:r w:rsidR="009B3D6E">
        <w:rPr>
          <w:noProof/>
        </w:rPr>
        <w:t>March 17, 2023</w:t>
      </w:r>
      <w:r>
        <w:fldChar w:fldCharType="end"/>
      </w:r>
    </w:p>
    <w:p w14:paraId="614443DD" w14:textId="77777777" w:rsidR="00AD7585" w:rsidRPr="00AD7585" w:rsidRDefault="00AD7585" w:rsidP="00AD7585">
      <w:pPr>
        <w:spacing w:after="0"/>
      </w:pPr>
      <w:r w:rsidRPr="00AD7585">
        <w:t>Matthew Ortiz, Administrative Law Division</w:t>
      </w:r>
    </w:p>
    <w:p w14:paraId="12EC57E5" w14:textId="77777777" w:rsidR="00AD7585" w:rsidRPr="00AD7585" w:rsidRDefault="00AD7585" w:rsidP="00AD7585">
      <w:pPr>
        <w:spacing w:after="0"/>
      </w:pPr>
      <w:r w:rsidRPr="00AD7585">
        <w:t>New Mexico State Records Center and Archives</w:t>
      </w:r>
    </w:p>
    <w:p w14:paraId="0FF4A12B" w14:textId="77777777" w:rsidR="00AD7585" w:rsidRPr="00AD7585" w:rsidRDefault="00AD7585" w:rsidP="00AD7585">
      <w:pPr>
        <w:spacing w:after="0"/>
      </w:pPr>
      <w:r w:rsidRPr="00AD7585">
        <w:t>1205 Camino Carlos Rey</w:t>
      </w:r>
    </w:p>
    <w:p w14:paraId="36D7B235" w14:textId="1C25498C" w:rsidR="00AD7585" w:rsidRDefault="00AD7585" w:rsidP="00AD7585">
      <w:pPr>
        <w:spacing w:after="0"/>
      </w:pPr>
      <w:r w:rsidRPr="00AD7585">
        <w:t>Santa Fe, NM 87507</w:t>
      </w:r>
    </w:p>
    <w:p w14:paraId="5D8352CE" w14:textId="120C859A" w:rsidR="00AD7585" w:rsidRDefault="00AD7585" w:rsidP="00AD7585">
      <w:pPr>
        <w:spacing w:after="0"/>
      </w:pPr>
    </w:p>
    <w:p w14:paraId="0BDC6EF4" w14:textId="1A5FF84B" w:rsidR="00AD7585" w:rsidRPr="00AD7585" w:rsidRDefault="00AD7585" w:rsidP="002C7105">
      <w:r>
        <w:t>Via email only:</w:t>
      </w:r>
      <w:r>
        <w:tab/>
      </w:r>
      <w:r w:rsidR="002C7105" w:rsidRPr="002C7105">
        <w:t>Matt.Ortiz@srca.nm.gov</w:t>
      </w:r>
    </w:p>
    <w:p w14:paraId="229935FF" w14:textId="77777777" w:rsidR="00AD7585" w:rsidRPr="00AD7585" w:rsidRDefault="00AD7585" w:rsidP="00AD7585">
      <w:r w:rsidRPr="00AD7585">
        <w:t>Dear Matthew:</w:t>
      </w:r>
    </w:p>
    <w:p w14:paraId="51E79308" w14:textId="7B7EE4F5" w:rsidR="00AD7585" w:rsidRPr="00AD7585" w:rsidRDefault="00AD7585" w:rsidP="00AD7585">
      <w:r w:rsidRPr="00AD7585">
        <w:t xml:space="preserve">The State Ethics Commission respectfully request </w:t>
      </w:r>
      <w:r w:rsidR="005845F1">
        <w:t>a new</w:t>
      </w:r>
      <w:r w:rsidRPr="00AD7585">
        <w:t xml:space="preserve"> Part of Title 1, Chapter 8 to be named: COMPLAINTS AGAINST NOTARIES.</w:t>
      </w:r>
    </w:p>
    <w:p w14:paraId="3C008DE5" w14:textId="77777777" w:rsidR="00AD7585" w:rsidRPr="00AD7585" w:rsidRDefault="00AD7585" w:rsidP="00AD7585">
      <w:r w:rsidRPr="00AD7585">
        <w:t>New:</w:t>
      </w:r>
    </w:p>
    <w:p w14:paraId="7C506AEC" w14:textId="77777777" w:rsidR="00AD7585" w:rsidRPr="00AD7585" w:rsidRDefault="00AD7585" w:rsidP="00AD7585">
      <w:r w:rsidRPr="00AD7585">
        <w:tab/>
        <w:t xml:space="preserve">TITLE 1 </w:t>
      </w:r>
      <w:r w:rsidRPr="00AD7585">
        <w:tab/>
      </w:r>
      <w:r w:rsidRPr="00AD7585">
        <w:tab/>
        <w:t>GENERAL GOVERNMENT ADMINISTRATION</w:t>
      </w:r>
    </w:p>
    <w:p w14:paraId="3422CCAE" w14:textId="77777777" w:rsidR="00AD7585" w:rsidRPr="00AD7585" w:rsidRDefault="00AD7585" w:rsidP="00AD7585">
      <w:r w:rsidRPr="00AD7585">
        <w:tab/>
        <w:t>CHAPTER 8</w:t>
      </w:r>
      <w:r w:rsidRPr="00AD7585">
        <w:tab/>
      </w:r>
      <w:r w:rsidRPr="00AD7585">
        <w:tab/>
        <w:t>STATE ETHICS COMMISSION</w:t>
      </w:r>
    </w:p>
    <w:p w14:paraId="36130D3F" w14:textId="04E09A13" w:rsidR="00AD7585" w:rsidRPr="00AD7585" w:rsidRDefault="00AD7585" w:rsidP="00AD7585">
      <w:r w:rsidRPr="00AD7585">
        <w:tab/>
        <w:t xml:space="preserve">PART </w:t>
      </w:r>
      <w:r w:rsidR="001C4CEF">
        <w:t>5</w:t>
      </w:r>
      <w:r w:rsidRPr="00AD7585">
        <w:tab/>
      </w:r>
      <w:r w:rsidRPr="00AD7585">
        <w:tab/>
      </w:r>
      <w:r w:rsidR="009B3D6E" w:rsidRPr="00AD7585">
        <w:t>COMPLAINTS AGAINST NOTARIES</w:t>
      </w:r>
    </w:p>
    <w:p w14:paraId="0E071C36" w14:textId="77777777" w:rsidR="00AD7585" w:rsidRPr="00AD7585" w:rsidRDefault="00AD7585" w:rsidP="00AD7585">
      <w:pPr>
        <w:ind w:left="5040"/>
      </w:pPr>
      <w:r w:rsidRPr="00AD7585">
        <w:t>Sincerely,</w:t>
      </w:r>
    </w:p>
    <w:p w14:paraId="41D209FA" w14:textId="77777777" w:rsidR="00AD7585" w:rsidRDefault="00AD7585" w:rsidP="00AD7585">
      <w:pPr>
        <w:ind w:left="5040"/>
      </w:pPr>
    </w:p>
    <w:p w14:paraId="76BF7279" w14:textId="77777777" w:rsidR="00C55483" w:rsidRPr="00AD7585" w:rsidRDefault="00C55483" w:rsidP="00AD7585">
      <w:pPr>
        <w:ind w:left="5040"/>
      </w:pPr>
    </w:p>
    <w:p w14:paraId="53F1AEEA" w14:textId="20ED07B6" w:rsidR="009A1424" w:rsidRDefault="00F00A07" w:rsidP="00AD7585">
      <w:pPr>
        <w:ind w:left="5040"/>
      </w:pPr>
      <w:r>
        <w:t>Jeremy Farris</w:t>
      </w:r>
    </w:p>
    <w:sectPr w:rsidR="009A1424" w:rsidSect="009A1424">
      <w:headerReference w:type="default" r:id="rId10"/>
      <w:head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7E87E" w14:textId="77777777" w:rsidR="00AD7585" w:rsidRDefault="00AD7585" w:rsidP="009A1424">
      <w:pPr>
        <w:spacing w:after="0"/>
      </w:pPr>
      <w:r>
        <w:separator/>
      </w:r>
    </w:p>
  </w:endnote>
  <w:endnote w:type="continuationSeparator" w:id="0">
    <w:p w14:paraId="7B790F72" w14:textId="77777777" w:rsidR="00AD7585" w:rsidRDefault="00AD7585" w:rsidP="009A142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 Schoolbook">
    <w:altName w:val="Cambria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6FC56" w14:textId="77777777" w:rsidR="00AD7585" w:rsidRDefault="00AD7585" w:rsidP="009A1424">
      <w:pPr>
        <w:spacing w:after="0"/>
      </w:pPr>
      <w:r>
        <w:separator/>
      </w:r>
    </w:p>
  </w:footnote>
  <w:footnote w:type="continuationSeparator" w:id="0">
    <w:p w14:paraId="3D06C1BC" w14:textId="77777777" w:rsidR="00AD7585" w:rsidRDefault="00AD7585" w:rsidP="009A142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3615E" w14:textId="215F3BC4" w:rsidR="009A1424" w:rsidRDefault="009A1424" w:rsidP="009A1424">
    <w:pPr>
      <w:pStyle w:val="Header"/>
    </w:pPr>
    <w:r>
      <w:t>State Ethics Commission</w:t>
    </w:r>
    <w:r>
      <w:br/>
    </w:r>
    <w:r>
      <w:fldChar w:fldCharType="begin"/>
    </w:r>
    <w:r>
      <w:instrText xml:space="preserve"> DATE  \@ "MMMM d, yyyy"  \* MERGEFORMAT </w:instrText>
    </w:r>
    <w:r>
      <w:fldChar w:fldCharType="separate"/>
    </w:r>
    <w:r w:rsidR="009B3D6E">
      <w:rPr>
        <w:noProof/>
      </w:rPr>
      <w:t>March 17, 2023</w:t>
    </w:r>
    <w:r>
      <w:fldChar w:fldCharType="end"/>
    </w:r>
    <w:r>
      <w:br/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of </w:t>
    </w:r>
    <w:fldSimple w:instr=" NUMPAGES  \* Arabic  \* MERGEFORMAT ">
      <w:r>
        <w:rPr>
          <w:noProof/>
        </w:rPr>
        <w:t>2</w:t>
      </w:r>
    </w:fldSimple>
  </w:p>
  <w:p w14:paraId="3CCB4D6F" w14:textId="77777777" w:rsidR="009A1424" w:rsidRPr="009A1424" w:rsidRDefault="009A1424" w:rsidP="009A14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288" w:type="dxa"/>
      </w:tblCellMar>
      <w:tblLook w:val="04A0" w:firstRow="1" w:lastRow="0" w:firstColumn="1" w:lastColumn="0" w:noHBand="0" w:noVBand="1"/>
    </w:tblPr>
    <w:tblGrid>
      <w:gridCol w:w="1458"/>
      <w:gridCol w:w="5382"/>
      <w:gridCol w:w="2510"/>
    </w:tblGrid>
    <w:tr w:rsidR="009A1424" w14:paraId="567E8D97" w14:textId="77777777" w:rsidTr="009A1424">
      <w:trPr>
        <w:trHeight w:val="987"/>
      </w:trPr>
      <w:tc>
        <w:tcPr>
          <w:tcW w:w="1458" w:type="dxa"/>
        </w:tcPr>
        <w:p w14:paraId="59C1FFD5" w14:textId="77777777" w:rsidR="009A1424" w:rsidRPr="00FC41F2" w:rsidRDefault="009A1424" w:rsidP="009A1424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spacing w:after="0"/>
            <w:rPr>
              <w:sz w:val="28"/>
              <w:szCs w:val="28"/>
            </w:rPr>
          </w:pPr>
          <w:r w:rsidRPr="00FC41F2">
            <w:rPr>
              <w:noProof/>
              <w:sz w:val="28"/>
              <w:szCs w:val="28"/>
            </w:rPr>
            <w:drawing>
              <wp:inline distT="0" distB="0" distL="0" distR="0" wp14:anchorId="31B71F94" wp14:editId="5943510C">
                <wp:extent cx="733425" cy="733425"/>
                <wp:effectExtent l="0" t="0" r="9525" b="952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2" w:type="dxa"/>
        </w:tcPr>
        <w:p w14:paraId="02806CDE" w14:textId="0FC72690" w:rsidR="009A1424" w:rsidRPr="00BE3E7A" w:rsidRDefault="009A1424" w:rsidP="009A1424">
          <w:pPr>
            <w:spacing w:after="0"/>
            <w:rPr>
              <w:rFonts w:ascii="Century Schoolbook" w:hAnsi="Century Schoolbook"/>
              <w:b/>
              <w:bCs/>
              <w:sz w:val="16"/>
              <w:szCs w:val="16"/>
              <w:u w:val="single"/>
            </w:rPr>
          </w:pPr>
          <w:r w:rsidRPr="00BE3E7A">
            <w:rPr>
              <w:rFonts w:ascii="Century Schoolbook" w:hAnsi="Century Schoolbook"/>
              <w:b/>
              <w:bCs/>
              <w:sz w:val="28"/>
              <w:szCs w:val="28"/>
              <w:u w:val="single"/>
            </w:rPr>
            <w:t>STATE ETHICS COMMISSION</w:t>
          </w:r>
          <w:r w:rsidRPr="00BE3E7A">
            <w:rPr>
              <w:rFonts w:ascii="Century Schoolbook" w:hAnsi="Century Schoolbook"/>
              <w:b/>
              <w:bCs/>
              <w:szCs w:val="24"/>
              <w:u w:val="single"/>
            </w:rPr>
            <w:br/>
          </w:r>
          <w:r w:rsidR="00F00A07">
            <w:rPr>
              <w:rFonts w:ascii="Century Schoolbook" w:hAnsi="Century Schoolbook"/>
              <w:b/>
              <w:bCs/>
              <w:sz w:val="16"/>
              <w:szCs w:val="16"/>
            </w:rPr>
            <w:t>Jeremy D. Farris</w:t>
          </w:r>
          <w:r w:rsidRPr="00BE3E7A">
            <w:rPr>
              <w:rFonts w:ascii="Century Schoolbook" w:hAnsi="Century Schoolbook"/>
              <w:b/>
              <w:bCs/>
              <w:sz w:val="16"/>
              <w:szCs w:val="16"/>
            </w:rPr>
            <w:t xml:space="preserve">, </w:t>
          </w:r>
          <w:r w:rsidR="00F00A07">
            <w:rPr>
              <w:rFonts w:ascii="Century Schoolbook" w:hAnsi="Century Schoolbook"/>
              <w:b/>
              <w:bCs/>
              <w:sz w:val="16"/>
              <w:szCs w:val="16"/>
            </w:rPr>
            <w:t>Executive Director</w:t>
          </w:r>
          <w:r w:rsidRPr="00BE3E7A">
            <w:rPr>
              <w:rFonts w:ascii="Century Schoolbook" w:hAnsi="Century Schoolbook"/>
              <w:b/>
              <w:bCs/>
              <w:sz w:val="16"/>
              <w:szCs w:val="16"/>
            </w:rPr>
            <w:br/>
            <w:t>800 Bradbury Dr</w:t>
          </w:r>
          <w:r>
            <w:rPr>
              <w:rFonts w:ascii="Century Schoolbook" w:hAnsi="Century Schoolbook"/>
              <w:b/>
              <w:bCs/>
              <w:sz w:val="16"/>
              <w:szCs w:val="16"/>
            </w:rPr>
            <w:t>ive</w:t>
          </w:r>
          <w:r w:rsidRPr="00BE3E7A">
            <w:rPr>
              <w:rFonts w:ascii="Century Schoolbook" w:hAnsi="Century Schoolbook"/>
              <w:b/>
              <w:bCs/>
              <w:sz w:val="16"/>
              <w:szCs w:val="16"/>
            </w:rPr>
            <w:t xml:space="preserve"> S</w:t>
          </w:r>
          <w:r>
            <w:rPr>
              <w:rFonts w:ascii="Century Schoolbook" w:hAnsi="Century Schoolbook"/>
              <w:b/>
              <w:bCs/>
              <w:sz w:val="16"/>
              <w:szCs w:val="16"/>
            </w:rPr>
            <w:t>outheast</w:t>
          </w:r>
          <w:r w:rsidRPr="00BE3E7A">
            <w:rPr>
              <w:rFonts w:ascii="Century Schoolbook" w:hAnsi="Century Schoolbook"/>
              <w:b/>
              <w:bCs/>
              <w:sz w:val="16"/>
              <w:szCs w:val="16"/>
            </w:rPr>
            <w:t xml:space="preserve">, Suite 215 </w:t>
          </w:r>
          <w:r w:rsidRPr="00BE3E7A">
            <w:rPr>
              <w:rFonts w:ascii="Century Schoolbook" w:hAnsi="Century Schoolbook"/>
              <w:b/>
              <w:bCs/>
              <w:sz w:val="16"/>
              <w:szCs w:val="16"/>
            </w:rPr>
            <w:br/>
            <w:t>Albuquerque, NM 87106</w:t>
          </w:r>
          <w:r w:rsidRPr="00BE3E7A">
            <w:rPr>
              <w:rFonts w:ascii="Century Schoolbook" w:hAnsi="Century Schoolbook"/>
              <w:b/>
              <w:bCs/>
              <w:sz w:val="16"/>
              <w:szCs w:val="16"/>
            </w:rPr>
            <w:br/>
            <w:t>505.</w:t>
          </w:r>
          <w:r w:rsidR="00430B99">
            <w:rPr>
              <w:rFonts w:ascii="Century Schoolbook" w:hAnsi="Century Schoolbook"/>
              <w:b/>
              <w:bCs/>
              <w:sz w:val="16"/>
              <w:szCs w:val="16"/>
            </w:rPr>
            <w:t>490.0951</w:t>
          </w:r>
          <w:r w:rsidRPr="00BE3E7A">
            <w:rPr>
              <w:rFonts w:ascii="Century Schoolbook" w:hAnsi="Century Schoolbook"/>
              <w:b/>
              <w:bCs/>
              <w:sz w:val="16"/>
              <w:szCs w:val="16"/>
            </w:rPr>
            <w:t xml:space="preserve"> | </w:t>
          </w:r>
          <w:r w:rsidR="00F00A07" w:rsidRPr="00F00A07">
            <w:rPr>
              <w:rFonts w:ascii="Century Schoolbook" w:hAnsi="Century Schoolbook"/>
              <w:b/>
              <w:bCs/>
              <w:sz w:val="18"/>
              <w:szCs w:val="18"/>
            </w:rPr>
            <w:t>j</w:t>
          </w:r>
          <w:r w:rsidR="00F00A07" w:rsidRPr="00F00A07">
            <w:rPr>
              <w:b/>
              <w:bCs/>
              <w:sz w:val="18"/>
              <w:szCs w:val="18"/>
            </w:rPr>
            <w:t>eremy.farris@sec.nm.gov</w:t>
          </w:r>
        </w:p>
      </w:tc>
      <w:tc>
        <w:tcPr>
          <w:tcW w:w="2510" w:type="dxa"/>
          <w:vAlign w:val="center"/>
        </w:tcPr>
        <w:p w14:paraId="13DD3600" w14:textId="77777777" w:rsidR="009A1424" w:rsidRDefault="009A1424" w:rsidP="009A1424">
          <w:pPr>
            <w:spacing w:after="0"/>
            <w:jc w:val="right"/>
            <w:rPr>
              <w:rFonts w:ascii="Century Schoolbook" w:hAnsi="Century Schoolbook"/>
              <w:sz w:val="12"/>
              <w:szCs w:val="12"/>
            </w:rPr>
          </w:pPr>
          <w:r w:rsidRPr="00BE3E7A">
            <w:rPr>
              <w:rFonts w:ascii="Century Schoolbook" w:hAnsi="Century Schoolbook"/>
              <w:sz w:val="12"/>
              <w:szCs w:val="12"/>
            </w:rPr>
            <w:t>Hon. William F. Lang (Chair)</w:t>
          </w:r>
          <w:r w:rsidRPr="00BE3E7A">
            <w:rPr>
              <w:rFonts w:ascii="Century Schoolbook" w:hAnsi="Century Schoolbook"/>
              <w:sz w:val="12"/>
              <w:szCs w:val="12"/>
            </w:rPr>
            <w:br/>
          </w:r>
          <w:r w:rsidR="00DA1A62">
            <w:rPr>
              <w:rFonts w:ascii="Century Schoolbook" w:hAnsi="Century Schoolbook"/>
              <w:sz w:val="12"/>
              <w:szCs w:val="12"/>
            </w:rPr>
            <w:t>Jeffrey L.</w:t>
          </w:r>
          <w:r w:rsidRPr="00BE3E7A">
            <w:rPr>
              <w:rFonts w:ascii="Century Schoolbook" w:hAnsi="Century Schoolbook"/>
              <w:sz w:val="12"/>
              <w:szCs w:val="12"/>
            </w:rPr>
            <w:t xml:space="preserve"> Baker</w:t>
          </w:r>
          <w:r w:rsidRPr="00BE3E7A">
            <w:rPr>
              <w:rFonts w:ascii="Century Schoolbook" w:hAnsi="Century Schoolbook"/>
              <w:sz w:val="12"/>
              <w:szCs w:val="12"/>
            </w:rPr>
            <w:br/>
            <w:t>Stuart M. Bluestone</w:t>
          </w:r>
          <w:r w:rsidRPr="00BE3E7A">
            <w:rPr>
              <w:rFonts w:ascii="Century Schoolbook" w:hAnsi="Century Schoolbook"/>
              <w:sz w:val="12"/>
              <w:szCs w:val="12"/>
            </w:rPr>
            <w:br/>
            <w:t>Hon. Garrey Carruthers</w:t>
          </w:r>
          <w:r w:rsidR="008B3696">
            <w:rPr>
              <w:rFonts w:ascii="Century Schoolbook" w:hAnsi="Century Schoolbook"/>
              <w:sz w:val="12"/>
              <w:szCs w:val="12"/>
            </w:rPr>
            <w:br/>
            <w:t>Hon. Celia F</w:t>
          </w:r>
          <w:r w:rsidR="00035AA6">
            <w:rPr>
              <w:rFonts w:ascii="Century Schoolbook" w:hAnsi="Century Schoolbook"/>
              <w:sz w:val="12"/>
              <w:szCs w:val="12"/>
            </w:rPr>
            <w:t>oy</w:t>
          </w:r>
          <w:r w:rsidR="008B3696">
            <w:rPr>
              <w:rFonts w:ascii="Century Schoolbook" w:hAnsi="Century Schoolbook"/>
              <w:sz w:val="12"/>
              <w:szCs w:val="12"/>
            </w:rPr>
            <w:t xml:space="preserve"> Castillo</w:t>
          </w:r>
          <w:r w:rsidRPr="00BE3E7A">
            <w:rPr>
              <w:rFonts w:ascii="Century Schoolbook" w:hAnsi="Century Schoolbook"/>
              <w:sz w:val="12"/>
              <w:szCs w:val="12"/>
            </w:rPr>
            <w:br/>
          </w:r>
          <w:r w:rsidR="00466BE6">
            <w:rPr>
              <w:rFonts w:ascii="Century Schoolbook" w:hAnsi="Century Schoolbook"/>
              <w:sz w:val="12"/>
              <w:szCs w:val="12"/>
            </w:rPr>
            <w:t>Ronald Solimon</w:t>
          </w:r>
          <w:r w:rsidR="00466BE6" w:rsidRPr="00BE3E7A">
            <w:rPr>
              <w:rFonts w:ascii="Century Schoolbook" w:hAnsi="Century Schoolbook"/>
              <w:sz w:val="12"/>
              <w:szCs w:val="12"/>
            </w:rPr>
            <w:t xml:space="preserve"> </w:t>
          </w:r>
          <w:r w:rsidR="00466BE6">
            <w:rPr>
              <w:rFonts w:ascii="Century Schoolbook" w:hAnsi="Century Schoolbook"/>
              <w:sz w:val="12"/>
              <w:szCs w:val="12"/>
            </w:rPr>
            <w:br/>
          </w:r>
          <w:r w:rsidRPr="00BE3E7A">
            <w:rPr>
              <w:rFonts w:ascii="Century Schoolbook" w:hAnsi="Century Schoolbook"/>
              <w:sz w:val="12"/>
              <w:szCs w:val="12"/>
            </w:rPr>
            <w:t>Dr. Judy Villanueva</w:t>
          </w:r>
          <w:r w:rsidR="00466BE6">
            <w:rPr>
              <w:rFonts w:ascii="Century Schoolbook" w:hAnsi="Century Schoolbook"/>
              <w:sz w:val="12"/>
              <w:szCs w:val="12"/>
            </w:rPr>
            <w:br/>
          </w:r>
        </w:p>
        <w:p w14:paraId="286D5E11" w14:textId="77777777" w:rsidR="008B3696" w:rsidRDefault="008B3696" w:rsidP="009A1424">
          <w:pPr>
            <w:spacing w:after="0"/>
            <w:jc w:val="right"/>
            <w:rPr>
              <w:rFonts w:ascii="Century Schoolbook" w:hAnsi="Century Schoolbook"/>
              <w:sz w:val="12"/>
              <w:szCs w:val="12"/>
            </w:rPr>
          </w:pPr>
        </w:p>
        <w:p w14:paraId="06BE8846" w14:textId="77777777" w:rsidR="009A1424" w:rsidRPr="00BE3E7A" w:rsidRDefault="009A1424" w:rsidP="009A1424">
          <w:pPr>
            <w:spacing w:after="0"/>
            <w:jc w:val="right"/>
            <w:rPr>
              <w:rFonts w:ascii="Century Schoolbook" w:hAnsi="Century Schoolbook"/>
              <w:sz w:val="12"/>
              <w:szCs w:val="12"/>
            </w:rPr>
          </w:pPr>
          <w:r>
            <w:rPr>
              <w:rFonts w:ascii="Century Schoolbook" w:hAnsi="Century Schoolbook"/>
              <w:sz w:val="12"/>
              <w:szCs w:val="12"/>
            </w:rPr>
            <w:t>Jeremy D. Farris, Executive Director</w:t>
          </w:r>
        </w:p>
      </w:tc>
    </w:tr>
  </w:tbl>
  <w:p w14:paraId="500AC17B" w14:textId="77777777" w:rsidR="009A1424" w:rsidRDefault="009A14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B4114"/>
    <w:multiLevelType w:val="multilevel"/>
    <w:tmpl w:val="A888FB92"/>
    <w:lvl w:ilvl="0">
      <w:start w:val="1"/>
      <w:numFmt w:val="upperRoman"/>
      <w:pStyle w:val="Heading2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upperLetter"/>
      <w:pStyle w:val="Heading3"/>
      <w:lvlText w:val="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pStyle w:val="Heading4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lowerLetter"/>
      <w:pStyle w:val="Heading5"/>
      <w:lvlText w:val="(%4)"/>
      <w:lvlJc w:val="left"/>
      <w:pPr>
        <w:ind w:left="288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Roman"/>
      <w:lvlText w:val="%5."/>
      <w:lvlJc w:val="left"/>
      <w:pPr>
        <w:ind w:left="360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72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480" w:hanging="720"/>
      </w:pPr>
      <w:rPr>
        <w:rFonts w:hint="default"/>
      </w:rPr>
    </w:lvl>
  </w:abstractNum>
  <w:num w:numId="1" w16cid:durableId="421605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585"/>
    <w:rsid w:val="00025D3A"/>
    <w:rsid w:val="00035AA6"/>
    <w:rsid w:val="001A4CA1"/>
    <w:rsid w:val="001C4CEF"/>
    <w:rsid w:val="002A488A"/>
    <w:rsid w:val="002C7105"/>
    <w:rsid w:val="00430B99"/>
    <w:rsid w:val="00466BE6"/>
    <w:rsid w:val="004855C2"/>
    <w:rsid w:val="005845F1"/>
    <w:rsid w:val="00594BA4"/>
    <w:rsid w:val="005B201E"/>
    <w:rsid w:val="005F53A0"/>
    <w:rsid w:val="00780A79"/>
    <w:rsid w:val="007E5733"/>
    <w:rsid w:val="00847A37"/>
    <w:rsid w:val="008B3696"/>
    <w:rsid w:val="009A1424"/>
    <w:rsid w:val="009B3D6E"/>
    <w:rsid w:val="00A3473C"/>
    <w:rsid w:val="00AD7585"/>
    <w:rsid w:val="00B139B9"/>
    <w:rsid w:val="00C55483"/>
    <w:rsid w:val="00CA675D"/>
    <w:rsid w:val="00DA1A62"/>
    <w:rsid w:val="00E45F67"/>
    <w:rsid w:val="00F00A07"/>
    <w:rsid w:val="00FB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0B222B"/>
  <w15:chartTrackingRefBased/>
  <w15:docId w15:val="{E8417903-A480-42EB-AAE6-6CB7182E0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24"/>
    <w:pPr>
      <w:spacing w:after="24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E5733"/>
    <w:pPr>
      <w:spacing w:after="160" w:line="259" w:lineRule="auto"/>
      <w:jc w:val="center"/>
      <w:outlineLvl w:val="0"/>
    </w:pPr>
    <w:rPr>
      <w:b/>
      <w:bCs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7E5733"/>
    <w:pPr>
      <w:numPr>
        <w:numId w:val="1"/>
      </w:numPr>
      <w:outlineLvl w:val="1"/>
    </w:pPr>
    <w:rPr>
      <w:b/>
      <w:bCs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7E5733"/>
    <w:pPr>
      <w:numPr>
        <w:ilvl w:val="1"/>
      </w:numPr>
      <w:outlineLvl w:val="2"/>
    </w:p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7E5733"/>
    <w:pPr>
      <w:numPr>
        <w:ilvl w:val="2"/>
      </w:numPr>
      <w:outlineLvl w:val="3"/>
    </w:pPr>
    <w:rPr>
      <w:b w:val="0"/>
      <w:bCs w:val="0"/>
      <w:u w:val="single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7E5733"/>
    <w:pPr>
      <w:numPr>
        <w:ilvl w:val="3"/>
      </w:numPr>
      <w:outlineLvl w:val="4"/>
    </w:pPr>
    <w:rPr>
      <w:i/>
      <w:iCs/>
      <w:u w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142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1424"/>
  </w:style>
  <w:style w:type="paragraph" w:styleId="Footer">
    <w:name w:val="footer"/>
    <w:basedOn w:val="Normal"/>
    <w:link w:val="FooterChar"/>
    <w:uiPriority w:val="99"/>
    <w:unhideWhenUsed/>
    <w:rsid w:val="009A142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1424"/>
  </w:style>
  <w:style w:type="character" w:styleId="Hyperlink">
    <w:name w:val="Hyperlink"/>
    <w:rsid w:val="009A1424"/>
    <w:rPr>
      <w:u w:val="single"/>
    </w:rPr>
  </w:style>
  <w:style w:type="table" w:styleId="TableGrid">
    <w:name w:val="Table Grid"/>
    <w:basedOn w:val="TableNormal"/>
    <w:uiPriority w:val="39"/>
    <w:rsid w:val="009A142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7E5733"/>
    <w:rPr>
      <w:rFonts w:ascii="Times New Roman" w:hAnsi="Times New Roman"/>
      <w:b/>
      <w:bCs/>
      <w:sz w:val="24"/>
    </w:rPr>
  </w:style>
  <w:style w:type="paragraph" w:styleId="ListParagraph">
    <w:name w:val="List Paragraph"/>
    <w:basedOn w:val="Normal"/>
    <w:uiPriority w:val="34"/>
    <w:qFormat/>
    <w:rsid w:val="007E573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7E5733"/>
    <w:rPr>
      <w:rFonts w:ascii="Times New Roman" w:hAnsi="Times New Roman"/>
      <w:b/>
      <w:bCs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7E5733"/>
    <w:rPr>
      <w:rFonts w:ascii="Times New Roman" w:hAnsi="Times New Roman"/>
      <w:b/>
      <w:bCs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E5733"/>
    <w:rPr>
      <w:rFonts w:ascii="Times New Roman" w:hAnsi="Times New Roman"/>
      <w:sz w:val="24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7E5733"/>
    <w:rPr>
      <w:rFonts w:ascii="Times New Roman" w:hAnsi="Times New Roman"/>
      <w:i/>
      <w:iCs/>
      <w:sz w:val="24"/>
    </w:rPr>
  </w:style>
  <w:style w:type="paragraph" w:styleId="EnvelopeAddress">
    <w:name w:val="envelope address"/>
    <w:basedOn w:val="Normal"/>
    <w:uiPriority w:val="99"/>
    <w:semiHidden/>
    <w:unhideWhenUsed/>
    <w:rsid w:val="00780A79"/>
    <w:pPr>
      <w:framePr w:w="7920" w:h="1980" w:hRule="exact" w:hSpace="180" w:wrap="auto" w:hAnchor="page" w:xAlign="center" w:yAlign="bottom"/>
      <w:spacing w:after="0"/>
      <w:ind w:left="2880"/>
    </w:pPr>
    <w:rPr>
      <w:rFonts w:eastAsiaTheme="majorEastAsia" w:cstheme="majorBidi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80A79"/>
    <w:pPr>
      <w:spacing w:after="0"/>
    </w:pPr>
    <w:rPr>
      <w:rFonts w:eastAsiaTheme="majorEastAsia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3473C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94B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lker.boyd\OneDrive%20-%20State%20of%20New%20Mexico\Templates\GC%20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66b817-42a5-4934-bde3-b35a34b8b419">
      <Terms xmlns="http://schemas.microsoft.com/office/infopath/2007/PartnerControls"/>
    </lcf76f155ced4ddcb4097134ff3c332f>
    <TaxCatchAll xmlns="04449822-72d2-415a-a199-4944dabd6f7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D6F553B28553419006E72CD5C0175C" ma:contentTypeVersion="14" ma:contentTypeDescription="Create a new document." ma:contentTypeScope="" ma:versionID="3e157a4861d572cf0643e1e1213d2748">
  <xsd:schema xmlns:xsd="http://www.w3.org/2001/XMLSchema" xmlns:xs="http://www.w3.org/2001/XMLSchema" xmlns:p="http://schemas.microsoft.com/office/2006/metadata/properties" xmlns:ns2="9366b817-42a5-4934-bde3-b35a34b8b419" xmlns:ns3="04449822-72d2-415a-a199-4944dabd6f73" targetNamespace="http://schemas.microsoft.com/office/2006/metadata/properties" ma:root="true" ma:fieldsID="ec12aa44c19573aa99eb3957cd1f853b" ns2:_="" ns3:_="">
    <xsd:import namespace="9366b817-42a5-4934-bde3-b35a34b8b419"/>
    <xsd:import namespace="04449822-72d2-415a-a199-4944dabd6f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66b817-42a5-4934-bde3-b35a34b8b4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fdcca1d-aa7a-4aa4-88bd-88f0d812d4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449822-72d2-415a-a199-4944dabd6f7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323f39ea-8837-4d55-8d5a-162966e39a00}" ma:internalName="TaxCatchAll" ma:showField="CatchAllData" ma:web="04449822-72d2-415a-a199-4944dabd6f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CDE90B-0A97-435A-8583-4030AE9F6EA9}">
  <ds:schemaRefs>
    <ds:schemaRef ds:uri="http://schemas.microsoft.com/office/2006/metadata/properties"/>
    <ds:schemaRef ds:uri="http://schemas.microsoft.com/office/infopath/2007/PartnerControls"/>
    <ds:schemaRef ds:uri="9366b817-42a5-4934-bde3-b35a34b8b419"/>
    <ds:schemaRef ds:uri="04449822-72d2-415a-a199-4944dabd6f73"/>
  </ds:schemaRefs>
</ds:datastoreItem>
</file>

<file path=customXml/itemProps2.xml><?xml version="1.0" encoding="utf-8"?>
<ds:datastoreItem xmlns:ds="http://schemas.openxmlformats.org/officeDocument/2006/customXml" ds:itemID="{EE05B142-53D5-4FA9-868C-E2C259C0D0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C49525-2086-422B-AFF8-1A86B2EE9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66b817-42a5-4934-bde3-b35a34b8b419"/>
    <ds:schemaRef ds:uri="04449822-72d2-415a-a199-4944dabd6f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GC Letterhead</Template>
  <TotalTime>8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Walker Boyd</dc:creator>
  <cp:keywords/>
  <dc:description/>
  <cp:lastModifiedBy>Boyd, Walker, SEC</cp:lastModifiedBy>
  <cp:revision>9</cp:revision>
  <dcterms:created xsi:type="dcterms:W3CDTF">2023-03-15T16:12:00Z</dcterms:created>
  <dcterms:modified xsi:type="dcterms:W3CDTF">2023-03-17T17:16:00Z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0x01010089D6F553B28553419006E72CD5C0175C</vt:lpwstr>
  </property>
  <property fmtid="{D5CDD505-2E9C-101B-9397-08002B2CF9AE}" pid="3" name="MediaServiceImageTags">
    <vt:lpwstr/>
  </property>
</Properties>
</file>